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color w:val="000000" w:themeColor="text1"/>
          <w:rtl/>
        </w:rPr>
        <w:id w:val="472188675"/>
        <w:docPartObj>
          <w:docPartGallery w:val="Cover Pages"/>
          <w:docPartUnique/>
        </w:docPartObj>
      </w:sdtPr>
      <w:sdtEndPr>
        <w:rPr>
          <w:rFonts w:ascii="Traditional Arabic" w:hAnsi="Traditional Arabic" w:cs="Traditional Arabic"/>
          <w:b/>
          <w:bCs/>
          <w:sz w:val="40"/>
          <w:szCs w:val="40"/>
          <w:lang w:val="fr-MA"/>
        </w:rPr>
      </w:sdtEndPr>
      <w:sdtContent>
        <w:p w14:paraId="7E5417FE" w14:textId="6B8CD797" w:rsidR="00AA020D" w:rsidRPr="00F210E6" w:rsidRDefault="0008367F" w:rsidP="004711EC">
          <w:pPr>
            <w:bidi/>
            <w:rPr>
              <w:color w:val="000000" w:themeColor="text1"/>
            </w:rPr>
          </w:pPr>
          <w:r w:rsidRPr="00F210E6">
            <w:rPr>
              <w:rFonts w:ascii="Traditional Arabic" w:hAnsi="Traditional Arabic" w:cs="Traditional Arabic"/>
              <w:b/>
              <w:bCs/>
              <w:noProof/>
              <w:color w:val="000000" w:themeColor="text1"/>
              <w:sz w:val="40"/>
              <w:szCs w:val="40"/>
              <w:rtl/>
              <w:lang w:eastAsia="fr-FR"/>
            </w:rPr>
            <w:drawing>
              <wp:anchor distT="0" distB="0" distL="114300" distR="114300" simplePos="0" relativeHeight="251658240" behindDoc="0" locked="0" layoutInCell="1" allowOverlap="1" wp14:anchorId="3AB751D9" wp14:editId="480375AF">
                <wp:simplePos x="0" y="0"/>
                <wp:positionH relativeFrom="margin">
                  <wp:align>center</wp:align>
                </wp:positionH>
                <wp:positionV relativeFrom="paragraph">
                  <wp:posOffset>-320040</wp:posOffset>
                </wp:positionV>
                <wp:extent cx="7098366" cy="10042497"/>
                <wp:effectExtent l="0" t="0" r="762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11-17 at 11.48.50 (1).jpeg"/>
                        <pic:cNvPicPr/>
                      </pic:nvPicPr>
                      <pic:blipFill>
                        <a:blip r:embed="rId7">
                          <a:extLst>
                            <a:ext uri="{28A0092B-C50C-407E-A947-70E740481C1C}">
                              <a14:useLocalDpi xmlns:a14="http://schemas.microsoft.com/office/drawing/2010/main" val="0"/>
                            </a:ext>
                          </a:extLst>
                        </a:blip>
                        <a:stretch>
                          <a:fillRect/>
                        </a:stretch>
                      </pic:blipFill>
                      <pic:spPr>
                        <a:xfrm>
                          <a:off x="0" y="0"/>
                          <a:ext cx="7098366" cy="10042497"/>
                        </a:xfrm>
                        <a:prstGeom prst="rect">
                          <a:avLst/>
                        </a:prstGeom>
                      </pic:spPr>
                    </pic:pic>
                  </a:graphicData>
                </a:graphic>
                <wp14:sizeRelH relativeFrom="page">
                  <wp14:pctWidth>0</wp14:pctWidth>
                </wp14:sizeRelH>
                <wp14:sizeRelV relativeFrom="page">
                  <wp14:pctHeight>0</wp14:pctHeight>
                </wp14:sizeRelV>
              </wp:anchor>
            </w:drawing>
          </w:r>
        </w:p>
        <w:p w14:paraId="5C5D3200" w14:textId="44AD316A" w:rsidR="00AA020D" w:rsidRPr="00F210E6" w:rsidRDefault="00AA020D" w:rsidP="004711EC">
          <w:pPr>
            <w:bidi/>
            <w:rPr>
              <w:rFonts w:ascii="Traditional Arabic" w:hAnsi="Traditional Arabic" w:cs="Traditional Arabic"/>
              <w:b/>
              <w:bCs/>
              <w:color w:val="000000" w:themeColor="text1"/>
              <w:sz w:val="40"/>
              <w:szCs w:val="40"/>
              <w:rtl/>
              <w:lang w:val="fr-MA"/>
            </w:rPr>
          </w:pPr>
          <w:r w:rsidRPr="00F210E6">
            <w:rPr>
              <w:rFonts w:ascii="Traditional Arabic" w:hAnsi="Traditional Arabic" w:cs="Traditional Arabic"/>
              <w:b/>
              <w:bCs/>
              <w:color w:val="000000" w:themeColor="text1"/>
              <w:sz w:val="40"/>
              <w:szCs w:val="40"/>
              <w:rtl/>
              <w:lang w:val="fr-MA"/>
            </w:rPr>
            <w:br w:type="page"/>
          </w:r>
        </w:p>
      </w:sdtContent>
    </w:sdt>
    <w:p w14:paraId="4EC338B3" w14:textId="77777777" w:rsidR="009C0903" w:rsidRPr="00F210E6" w:rsidRDefault="00512DDC" w:rsidP="004D30E6">
      <w:pPr>
        <w:bidi/>
        <w:spacing w:after="0" w:line="276" w:lineRule="auto"/>
        <w:jc w:val="both"/>
        <w:rPr>
          <w:rFonts w:ascii="Sakkal Majalla" w:hAnsi="Sakkal Majalla" w:cs="Sakkal Majalla"/>
          <w:b/>
          <w:bCs/>
          <w:color w:val="000000" w:themeColor="text1"/>
          <w:sz w:val="36"/>
          <w:szCs w:val="36"/>
          <w:rtl/>
          <w:lang w:val="fr-CH"/>
        </w:rPr>
      </w:pPr>
      <w:r w:rsidRPr="00F210E6">
        <w:rPr>
          <w:rFonts w:ascii="Sakkal Majalla" w:hAnsi="Sakkal Majalla" w:cs="Sakkal Majalla"/>
          <w:b/>
          <w:bCs/>
          <w:color w:val="000000" w:themeColor="text1"/>
          <w:sz w:val="36"/>
          <w:szCs w:val="36"/>
          <w:rtl/>
          <w:lang w:val="fr-CH"/>
        </w:rPr>
        <w:lastRenderedPageBreak/>
        <w:t>السيدة رئيسة لجنة القضاء على التمييز العنصري؛</w:t>
      </w:r>
    </w:p>
    <w:p w14:paraId="510534D5" w14:textId="77777777" w:rsidR="00AA020D" w:rsidRPr="00F210E6" w:rsidRDefault="00512DDC" w:rsidP="004D30E6">
      <w:pPr>
        <w:bidi/>
        <w:spacing w:after="0" w:line="276" w:lineRule="auto"/>
        <w:jc w:val="both"/>
        <w:rPr>
          <w:rFonts w:ascii="Sakkal Majalla" w:hAnsi="Sakkal Majalla" w:cs="Sakkal Majalla"/>
          <w:b/>
          <w:bCs/>
          <w:color w:val="000000" w:themeColor="text1"/>
          <w:sz w:val="36"/>
          <w:szCs w:val="36"/>
          <w:lang w:val="fr-CH"/>
        </w:rPr>
      </w:pPr>
      <w:r w:rsidRPr="00F210E6">
        <w:rPr>
          <w:rFonts w:ascii="Sakkal Majalla" w:hAnsi="Sakkal Majalla" w:cs="Sakkal Majalla"/>
          <w:b/>
          <w:bCs/>
          <w:color w:val="000000" w:themeColor="text1"/>
          <w:sz w:val="36"/>
          <w:szCs w:val="36"/>
          <w:rtl/>
          <w:lang w:val="fr-CH"/>
        </w:rPr>
        <w:t>السيدات والسادة الخبراء أعضاء اللجنة</w:t>
      </w:r>
    </w:p>
    <w:p w14:paraId="269A138C" w14:textId="77777777" w:rsidR="00AA020D" w:rsidRPr="00F210E6" w:rsidRDefault="00AA020D" w:rsidP="00AA020D">
      <w:pPr>
        <w:bidi/>
        <w:spacing w:after="0" w:line="240" w:lineRule="auto"/>
        <w:jc w:val="both"/>
        <w:rPr>
          <w:rFonts w:ascii="Sakkal Majalla" w:hAnsi="Sakkal Majalla" w:cs="Sakkal Majalla"/>
          <w:b/>
          <w:bCs/>
          <w:color w:val="000000" w:themeColor="text1"/>
          <w:sz w:val="20"/>
          <w:szCs w:val="20"/>
          <w:lang w:val="fr-CH"/>
        </w:rPr>
      </w:pPr>
    </w:p>
    <w:p w14:paraId="5FABD5B8" w14:textId="4FC8BA9A" w:rsidR="00497795" w:rsidRPr="00F210E6" w:rsidRDefault="00317090" w:rsidP="00AA020D">
      <w:pPr>
        <w:bidi/>
        <w:spacing w:after="0" w:line="240" w:lineRule="auto"/>
        <w:ind w:firstLine="707"/>
        <w:jc w:val="both"/>
        <w:rPr>
          <w:rFonts w:ascii="Sakkal Majalla" w:hAnsi="Sakkal Majalla" w:cs="Sakkal Majalla"/>
          <w:b/>
          <w:bCs/>
          <w:color w:val="000000" w:themeColor="text1"/>
          <w:sz w:val="36"/>
          <w:szCs w:val="36"/>
          <w:lang w:val="fr-CH"/>
        </w:rPr>
      </w:pPr>
      <w:r w:rsidRPr="00F210E6">
        <w:rPr>
          <w:rFonts w:ascii="Sakkal Majalla" w:hAnsi="Sakkal Majalla" w:cs="Sakkal Majalla"/>
          <w:color w:val="000000" w:themeColor="text1"/>
          <w:sz w:val="36"/>
          <w:szCs w:val="36"/>
          <w:rtl/>
        </w:rPr>
        <w:t xml:space="preserve">أود </w:t>
      </w:r>
      <w:r w:rsidR="003E3CC5" w:rsidRPr="00F210E6">
        <w:rPr>
          <w:rFonts w:ascii="Sakkal Majalla" w:hAnsi="Sakkal Majalla" w:cs="Sakkal Majalla"/>
          <w:color w:val="000000" w:themeColor="text1"/>
          <w:sz w:val="36"/>
          <w:szCs w:val="36"/>
          <w:rtl/>
        </w:rPr>
        <w:t xml:space="preserve">بداية أن أعبر لكم، </w:t>
      </w:r>
      <w:r w:rsidR="00C9276D" w:rsidRPr="00F210E6">
        <w:rPr>
          <w:rFonts w:ascii="Sakkal Majalla" w:hAnsi="Sakkal Majalla" w:cs="Sakkal Majalla"/>
          <w:color w:val="000000" w:themeColor="text1"/>
          <w:sz w:val="36"/>
          <w:szCs w:val="36"/>
          <w:rtl/>
        </w:rPr>
        <w:t xml:space="preserve">باسم وفد المملكة المغربية، </w:t>
      </w:r>
      <w:r w:rsidR="001A718B" w:rsidRPr="00F210E6">
        <w:rPr>
          <w:rFonts w:ascii="Sakkal Majalla" w:hAnsi="Sakkal Majalla" w:cs="Sakkal Majalla"/>
          <w:color w:val="000000" w:themeColor="text1"/>
          <w:sz w:val="36"/>
          <w:szCs w:val="36"/>
          <w:rtl/>
        </w:rPr>
        <w:t>عن سعاد</w:t>
      </w:r>
      <w:r w:rsidR="00C9276D" w:rsidRPr="00F210E6">
        <w:rPr>
          <w:rFonts w:ascii="Sakkal Majalla" w:hAnsi="Sakkal Majalla" w:cs="Sakkal Majalla"/>
          <w:color w:val="000000" w:themeColor="text1"/>
          <w:sz w:val="36"/>
          <w:szCs w:val="36"/>
          <w:rtl/>
        </w:rPr>
        <w:t xml:space="preserve">تي </w:t>
      </w:r>
      <w:r w:rsidR="00F764AB" w:rsidRPr="00F210E6">
        <w:rPr>
          <w:rFonts w:ascii="Sakkal Majalla" w:hAnsi="Sakkal Majalla" w:cs="Sakkal Majalla"/>
          <w:color w:val="000000" w:themeColor="text1"/>
          <w:sz w:val="36"/>
          <w:szCs w:val="36"/>
          <w:rtl/>
        </w:rPr>
        <w:t>ب</w:t>
      </w:r>
      <w:r w:rsidR="001A718B" w:rsidRPr="00F210E6">
        <w:rPr>
          <w:rFonts w:ascii="Sakkal Majalla" w:hAnsi="Sakkal Majalla" w:cs="Sakkal Majalla"/>
          <w:color w:val="000000" w:themeColor="text1"/>
          <w:sz w:val="36"/>
          <w:szCs w:val="36"/>
          <w:rtl/>
        </w:rPr>
        <w:t>المشاركة</w:t>
      </w:r>
      <w:r w:rsidR="002703F7" w:rsidRPr="00F210E6">
        <w:rPr>
          <w:rFonts w:ascii="Sakkal Majalla" w:hAnsi="Sakkal Majalla" w:cs="Sakkal Majalla"/>
          <w:color w:val="000000" w:themeColor="text1"/>
          <w:sz w:val="36"/>
          <w:szCs w:val="36"/>
          <w:rtl/>
        </w:rPr>
        <w:t xml:space="preserve"> </w:t>
      </w:r>
      <w:r w:rsidR="00FF717C" w:rsidRPr="00F210E6">
        <w:rPr>
          <w:rFonts w:ascii="Sakkal Majalla" w:hAnsi="Sakkal Majalla" w:cs="Sakkal Majalla"/>
          <w:color w:val="000000" w:themeColor="text1"/>
          <w:sz w:val="36"/>
          <w:szCs w:val="36"/>
          <w:rtl/>
        </w:rPr>
        <w:t>في</w:t>
      </w:r>
      <w:r w:rsidR="00FF717C" w:rsidRPr="00F210E6">
        <w:rPr>
          <w:rFonts w:ascii="Sakkal Majalla" w:hAnsi="Sakkal Majalla" w:cs="Sakkal Majalla"/>
          <w:color w:val="000000" w:themeColor="text1"/>
          <w:sz w:val="36"/>
          <w:szCs w:val="36"/>
        </w:rPr>
        <w:t xml:space="preserve"> </w:t>
      </w:r>
      <w:r w:rsidR="003E3CC5" w:rsidRPr="00F210E6">
        <w:rPr>
          <w:rFonts w:ascii="Sakkal Majalla" w:hAnsi="Sakkal Majalla" w:cs="Sakkal Majalla"/>
          <w:color w:val="000000" w:themeColor="text1"/>
          <w:sz w:val="36"/>
          <w:szCs w:val="36"/>
          <w:rtl/>
        </w:rPr>
        <w:t xml:space="preserve">الحوار التفاعلي </w:t>
      </w:r>
      <w:r w:rsidRPr="00F210E6">
        <w:rPr>
          <w:rFonts w:ascii="Sakkal Majalla" w:hAnsi="Sakkal Majalla" w:cs="Sakkal Majalla"/>
          <w:color w:val="000000" w:themeColor="text1"/>
          <w:sz w:val="36"/>
          <w:szCs w:val="36"/>
          <w:rtl/>
        </w:rPr>
        <w:t xml:space="preserve">مع لجنتكم الموقرة بمناسبة </w:t>
      </w:r>
      <w:r w:rsidR="00F764AB" w:rsidRPr="00F210E6">
        <w:rPr>
          <w:rFonts w:ascii="Sakkal Majalla" w:hAnsi="Sakkal Majalla" w:cs="Sakkal Majalla"/>
          <w:color w:val="000000" w:themeColor="text1"/>
          <w:sz w:val="36"/>
          <w:szCs w:val="36"/>
          <w:rtl/>
        </w:rPr>
        <w:t>فحص</w:t>
      </w:r>
      <w:r w:rsidRPr="00F210E6">
        <w:rPr>
          <w:rFonts w:ascii="Sakkal Majalla" w:hAnsi="Sakkal Majalla" w:cs="Sakkal Majalla"/>
          <w:color w:val="000000" w:themeColor="text1"/>
          <w:sz w:val="36"/>
          <w:szCs w:val="36"/>
          <w:rtl/>
        </w:rPr>
        <w:t>ها</w:t>
      </w:r>
      <w:r w:rsidR="003E3CC5" w:rsidRPr="00F210E6">
        <w:rPr>
          <w:rFonts w:ascii="Sakkal Majalla" w:hAnsi="Sakkal Majalla" w:cs="Sakkal Majalla"/>
          <w:color w:val="000000" w:themeColor="text1"/>
          <w:sz w:val="36"/>
          <w:szCs w:val="36"/>
          <w:rtl/>
        </w:rPr>
        <w:t xml:space="preserve"> </w:t>
      </w:r>
      <w:r w:rsidRPr="00F210E6">
        <w:rPr>
          <w:rFonts w:ascii="Sakkal Majalla" w:hAnsi="Sakkal Majalla" w:cs="Sakkal Majalla"/>
          <w:color w:val="000000" w:themeColor="text1"/>
          <w:sz w:val="36"/>
          <w:szCs w:val="36"/>
          <w:rtl/>
        </w:rPr>
        <w:t>لل</w:t>
      </w:r>
      <w:r w:rsidR="003E3CC5" w:rsidRPr="00F210E6">
        <w:rPr>
          <w:rFonts w:ascii="Sakkal Majalla" w:hAnsi="Sakkal Majalla" w:cs="Sakkal Majalla"/>
          <w:color w:val="000000" w:themeColor="text1"/>
          <w:sz w:val="36"/>
          <w:szCs w:val="36"/>
          <w:rtl/>
        </w:rPr>
        <w:t xml:space="preserve">تقرير الجامع للتقارير الدورية </w:t>
      </w:r>
      <w:r w:rsidR="00B13DE9" w:rsidRPr="00F210E6">
        <w:rPr>
          <w:rFonts w:ascii="Sakkal Majalla" w:hAnsi="Sakkal Majalla" w:cs="Sakkal Majalla"/>
          <w:color w:val="000000" w:themeColor="text1"/>
          <w:sz w:val="36"/>
          <w:szCs w:val="36"/>
          <w:rtl/>
        </w:rPr>
        <w:t>19 و20 و21</w:t>
      </w:r>
      <w:r w:rsidR="003E3CC5" w:rsidRPr="00F210E6">
        <w:rPr>
          <w:rFonts w:ascii="Sakkal Majalla" w:hAnsi="Sakkal Majalla" w:cs="Sakkal Majalla"/>
          <w:color w:val="000000" w:themeColor="text1"/>
          <w:sz w:val="36"/>
          <w:szCs w:val="36"/>
          <w:rtl/>
        </w:rPr>
        <w:t xml:space="preserve">، </w:t>
      </w:r>
      <w:r w:rsidR="0030179D" w:rsidRPr="00F210E6">
        <w:rPr>
          <w:rFonts w:ascii="Sakkal Majalla" w:hAnsi="Sakkal Majalla" w:cs="Sakkal Majalla"/>
          <w:color w:val="000000" w:themeColor="text1"/>
          <w:sz w:val="36"/>
          <w:szCs w:val="36"/>
          <w:rtl/>
        </w:rPr>
        <w:t>بشأن</w:t>
      </w:r>
      <w:r w:rsidR="00D831D7" w:rsidRPr="00F210E6">
        <w:rPr>
          <w:rFonts w:ascii="Sakkal Majalla" w:hAnsi="Sakkal Majalla" w:cs="Sakkal Majalla"/>
          <w:color w:val="000000" w:themeColor="text1"/>
          <w:sz w:val="36"/>
          <w:szCs w:val="36"/>
          <w:rtl/>
        </w:rPr>
        <w:t xml:space="preserve"> إعمال</w:t>
      </w:r>
      <w:r w:rsidR="003E3CC5" w:rsidRPr="00F210E6">
        <w:rPr>
          <w:rFonts w:ascii="Sakkal Majalla" w:hAnsi="Sakkal Majalla" w:cs="Sakkal Majalla"/>
          <w:color w:val="000000" w:themeColor="text1"/>
          <w:sz w:val="36"/>
          <w:szCs w:val="36"/>
          <w:rtl/>
        </w:rPr>
        <w:t xml:space="preserve"> الاتفاقيـة الدوليـة للقضــاء علـى جميع أشكال التمييز العنصري</w:t>
      </w:r>
      <w:r w:rsidR="00F02C45" w:rsidRPr="00F210E6">
        <w:rPr>
          <w:rFonts w:ascii="Sakkal Majalla" w:hAnsi="Sakkal Majalla" w:cs="Sakkal Majalla"/>
          <w:color w:val="000000" w:themeColor="text1"/>
          <w:sz w:val="36"/>
          <w:szCs w:val="36"/>
          <w:rtl/>
        </w:rPr>
        <w:t>.</w:t>
      </w:r>
    </w:p>
    <w:p w14:paraId="68F3BBFE" w14:textId="77777777" w:rsidR="004D30E6" w:rsidRPr="00F210E6" w:rsidRDefault="00317090" w:rsidP="004D30E6">
      <w:pPr>
        <w:bidi/>
        <w:spacing w:before="360" w:after="120" w:line="240" w:lineRule="auto"/>
        <w:ind w:left="-2" w:right="-142" w:firstLine="851"/>
        <w:jc w:val="both"/>
        <w:rPr>
          <w:rFonts w:ascii="Sakkal Majalla" w:hAnsi="Sakkal Majalla" w:cs="Sakkal Majalla"/>
          <w:color w:val="000000" w:themeColor="text1"/>
          <w:sz w:val="36"/>
          <w:szCs w:val="36"/>
        </w:rPr>
      </w:pPr>
      <w:r w:rsidRPr="00F210E6">
        <w:rPr>
          <w:rFonts w:ascii="Sakkal Majalla" w:hAnsi="Sakkal Majalla" w:cs="Sakkal Majalla"/>
          <w:color w:val="000000" w:themeColor="text1"/>
          <w:sz w:val="36"/>
          <w:szCs w:val="36"/>
          <w:rtl/>
        </w:rPr>
        <w:t>و</w:t>
      </w:r>
      <w:r w:rsidR="00B1754B" w:rsidRPr="00F210E6">
        <w:rPr>
          <w:rFonts w:ascii="Sakkal Majalla" w:hAnsi="Sakkal Majalla" w:cs="Sakkal Majalla"/>
          <w:color w:val="000000" w:themeColor="text1"/>
          <w:sz w:val="36"/>
          <w:szCs w:val="36"/>
          <w:rtl/>
        </w:rPr>
        <w:t>أغتنم هذه المناسبة لأتقدم بعبارات الشكر والتقدير</w:t>
      </w:r>
      <w:r w:rsidR="005317D9" w:rsidRPr="00F210E6">
        <w:rPr>
          <w:rFonts w:ascii="Sakkal Majalla" w:hAnsi="Sakkal Majalla" w:cs="Sakkal Majalla"/>
          <w:color w:val="000000" w:themeColor="text1"/>
          <w:sz w:val="36"/>
          <w:szCs w:val="36"/>
          <w:rtl/>
        </w:rPr>
        <w:t xml:space="preserve"> </w:t>
      </w:r>
      <w:r w:rsidR="00B1754B" w:rsidRPr="00F210E6">
        <w:rPr>
          <w:rFonts w:ascii="Sakkal Majalla" w:hAnsi="Sakkal Majalla" w:cs="Sakkal Majalla"/>
          <w:color w:val="000000" w:themeColor="text1"/>
          <w:sz w:val="36"/>
          <w:szCs w:val="36"/>
          <w:rtl/>
        </w:rPr>
        <w:t>للجنة المحترم</w:t>
      </w:r>
      <w:r w:rsidR="005317D9" w:rsidRPr="00F210E6">
        <w:rPr>
          <w:rFonts w:ascii="Sakkal Majalla" w:hAnsi="Sakkal Majalla" w:cs="Sakkal Majalla"/>
          <w:color w:val="000000" w:themeColor="text1"/>
          <w:sz w:val="36"/>
          <w:szCs w:val="36"/>
          <w:rtl/>
        </w:rPr>
        <w:t>ة</w:t>
      </w:r>
      <w:r w:rsidR="00B1754B" w:rsidRPr="00F210E6">
        <w:rPr>
          <w:rFonts w:ascii="Sakkal Majalla" w:hAnsi="Sakkal Majalla" w:cs="Sakkal Majalla"/>
          <w:color w:val="000000" w:themeColor="text1"/>
          <w:sz w:val="36"/>
          <w:szCs w:val="36"/>
          <w:rtl/>
        </w:rPr>
        <w:t xml:space="preserve"> على جهود</w:t>
      </w:r>
      <w:r w:rsidR="00552B16" w:rsidRPr="00F210E6">
        <w:rPr>
          <w:rFonts w:ascii="Sakkal Majalla" w:hAnsi="Sakkal Majalla" w:cs="Sakkal Majalla"/>
          <w:color w:val="000000" w:themeColor="text1"/>
          <w:sz w:val="36"/>
          <w:szCs w:val="36"/>
          <w:rtl/>
        </w:rPr>
        <w:t>ه</w:t>
      </w:r>
      <w:r w:rsidR="00524EE6" w:rsidRPr="00F210E6">
        <w:rPr>
          <w:rFonts w:ascii="Sakkal Majalla" w:hAnsi="Sakkal Majalla" w:cs="Sakkal Majalla"/>
          <w:color w:val="000000" w:themeColor="text1"/>
          <w:sz w:val="36"/>
          <w:szCs w:val="36"/>
          <w:rtl/>
        </w:rPr>
        <w:t>ا</w:t>
      </w:r>
      <w:r w:rsidR="00B1754B" w:rsidRPr="00F210E6">
        <w:rPr>
          <w:rFonts w:ascii="Sakkal Majalla" w:hAnsi="Sakkal Majalla" w:cs="Sakkal Majalla"/>
          <w:color w:val="000000" w:themeColor="text1"/>
          <w:sz w:val="36"/>
          <w:szCs w:val="36"/>
          <w:rtl/>
        </w:rPr>
        <w:t xml:space="preserve"> </w:t>
      </w:r>
      <w:r w:rsidR="00552B16" w:rsidRPr="00F210E6">
        <w:rPr>
          <w:rFonts w:ascii="Sakkal Majalla" w:hAnsi="Sakkal Majalla" w:cs="Sakkal Majalla"/>
          <w:color w:val="000000" w:themeColor="text1"/>
          <w:sz w:val="36"/>
          <w:szCs w:val="36"/>
          <w:rtl/>
        </w:rPr>
        <w:t>الدؤوبة</w:t>
      </w:r>
      <w:r w:rsidR="00B1754B" w:rsidRPr="00F210E6">
        <w:rPr>
          <w:rFonts w:ascii="Sakkal Majalla" w:hAnsi="Sakkal Majalla" w:cs="Sakkal Majalla"/>
          <w:color w:val="000000" w:themeColor="text1"/>
          <w:sz w:val="36"/>
          <w:szCs w:val="36"/>
          <w:rtl/>
        </w:rPr>
        <w:t xml:space="preserve"> لمواكبة الدول الأطراف في تتبع التطبيق الفعال لمضامين الاتفاقية</w:t>
      </w:r>
      <w:r w:rsidR="00E1738D" w:rsidRPr="00F210E6">
        <w:rPr>
          <w:rFonts w:ascii="Sakkal Majalla" w:hAnsi="Sakkal Majalla" w:cs="Sakkal Majalla"/>
          <w:color w:val="000000" w:themeColor="text1"/>
          <w:sz w:val="36"/>
          <w:szCs w:val="36"/>
          <w:rtl/>
        </w:rPr>
        <w:t>.</w:t>
      </w:r>
      <w:r w:rsidR="00476406" w:rsidRPr="00F210E6">
        <w:rPr>
          <w:rFonts w:ascii="Sakkal Majalla" w:hAnsi="Sakkal Majalla" w:cs="Sakkal Majalla"/>
          <w:color w:val="000000" w:themeColor="text1"/>
          <w:sz w:val="36"/>
          <w:szCs w:val="36"/>
          <w:rtl/>
        </w:rPr>
        <w:t xml:space="preserve"> </w:t>
      </w:r>
      <w:r w:rsidR="00552B16" w:rsidRPr="00F210E6">
        <w:rPr>
          <w:rFonts w:ascii="Sakkal Majalla" w:hAnsi="Sakkal Majalla" w:cs="Sakkal Majalla"/>
          <w:color w:val="000000" w:themeColor="text1"/>
          <w:sz w:val="36"/>
          <w:szCs w:val="36"/>
          <w:rtl/>
        </w:rPr>
        <w:t xml:space="preserve">ولا شك أن </w:t>
      </w:r>
      <w:r w:rsidRPr="00F210E6">
        <w:rPr>
          <w:rFonts w:ascii="Sakkal Majalla" w:hAnsi="Sakkal Majalla" w:cs="Sakkal Majalla"/>
          <w:color w:val="000000" w:themeColor="text1"/>
          <w:sz w:val="36"/>
          <w:szCs w:val="36"/>
          <w:rtl/>
        </w:rPr>
        <w:t>الحوار</w:t>
      </w:r>
      <w:r w:rsidR="005B2BA4" w:rsidRPr="00F210E6">
        <w:rPr>
          <w:rFonts w:ascii="Sakkal Majalla" w:hAnsi="Sakkal Majalla" w:cs="Sakkal Majalla"/>
          <w:color w:val="000000" w:themeColor="text1"/>
          <w:sz w:val="36"/>
          <w:szCs w:val="36"/>
          <w:rtl/>
        </w:rPr>
        <w:t xml:space="preserve"> التفاعلي </w:t>
      </w:r>
      <w:r w:rsidR="00476406" w:rsidRPr="00F210E6">
        <w:rPr>
          <w:rFonts w:ascii="Sakkal Majalla" w:hAnsi="Sakkal Majalla" w:cs="Sakkal Majalla"/>
          <w:color w:val="000000" w:themeColor="text1"/>
          <w:sz w:val="36"/>
          <w:szCs w:val="36"/>
          <w:rtl/>
        </w:rPr>
        <w:t>مع لجنتكم</w:t>
      </w:r>
      <w:r w:rsidR="00A27AFF" w:rsidRPr="00F210E6">
        <w:rPr>
          <w:rFonts w:ascii="Sakkal Majalla" w:hAnsi="Sakkal Majalla" w:cs="Sakkal Majalla"/>
          <w:color w:val="000000" w:themeColor="text1"/>
          <w:sz w:val="36"/>
          <w:szCs w:val="36"/>
          <w:rtl/>
        </w:rPr>
        <w:t>،</w:t>
      </w:r>
      <w:r w:rsidR="00A27AFF" w:rsidRPr="00F210E6">
        <w:rPr>
          <w:rFonts w:ascii="Sakkal Majalla" w:hAnsi="Sakkal Majalla" w:cs="Sakkal Majalla"/>
          <w:color w:val="000000" w:themeColor="text1"/>
          <w:sz w:val="36"/>
          <w:szCs w:val="36"/>
          <w:rtl/>
          <w:lang w:bidi="ar-MA"/>
        </w:rPr>
        <w:t xml:space="preserve"> وبوفد وطني متنوع ومتعدد الانتماء المؤسساتي</w:t>
      </w:r>
      <w:r w:rsidR="00552B16" w:rsidRPr="00F210E6">
        <w:rPr>
          <w:rFonts w:ascii="Sakkal Majalla" w:hAnsi="Sakkal Majalla" w:cs="Sakkal Majalla"/>
          <w:color w:val="000000" w:themeColor="text1"/>
          <w:sz w:val="36"/>
          <w:szCs w:val="36"/>
          <w:rtl/>
        </w:rPr>
        <w:t>،</w:t>
      </w:r>
      <w:r w:rsidR="005B2BA4" w:rsidRPr="00F210E6">
        <w:rPr>
          <w:rFonts w:ascii="Sakkal Majalla" w:hAnsi="Sakkal Majalla" w:cs="Sakkal Majalla"/>
          <w:color w:val="000000" w:themeColor="text1"/>
          <w:sz w:val="36"/>
          <w:szCs w:val="36"/>
          <w:rtl/>
        </w:rPr>
        <w:t xml:space="preserve"> </w:t>
      </w:r>
      <w:r w:rsidR="00552B16" w:rsidRPr="00F210E6">
        <w:rPr>
          <w:rFonts w:ascii="Sakkal Majalla" w:hAnsi="Sakkal Majalla" w:cs="Sakkal Majalla"/>
          <w:color w:val="000000" w:themeColor="text1"/>
          <w:sz w:val="36"/>
          <w:szCs w:val="36"/>
          <w:rtl/>
        </w:rPr>
        <w:t xml:space="preserve">يشكل </w:t>
      </w:r>
      <w:r w:rsidR="005B2BA4" w:rsidRPr="00F210E6">
        <w:rPr>
          <w:rFonts w:ascii="Sakkal Majalla" w:hAnsi="Sakkal Majalla" w:cs="Sakkal Majalla"/>
          <w:color w:val="000000" w:themeColor="text1"/>
          <w:sz w:val="36"/>
          <w:szCs w:val="36"/>
          <w:rtl/>
        </w:rPr>
        <w:t xml:space="preserve">لحظة </w:t>
      </w:r>
      <w:r w:rsidR="005D7F0B" w:rsidRPr="00F210E6">
        <w:rPr>
          <w:rFonts w:ascii="Sakkal Majalla" w:hAnsi="Sakkal Majalla" w:cs="Sakkal Majalla"/>
          <w:color w:val="000000" w:themeColor="text1"/>
          <w:sz w:val="36"/>
          <w:szCs w:val="36"/>
          <w:rtl/>
        </w:rPr>
        <w:t>هامة</w:t>
      </w:r>
      <w:r w:rsidR="00552B16" w:rsidRPr="00F210E6">
        <w:rPr>
          <w:rFonts w:ascii="Sakkal Majalla" w:hAnsi="Sakkal Majalla" w:cs="Sakkal Majalla"/>
          <w:color w:val="000000" w:themeColor="text1"/>
          <w:sz w:val="36"/>
          <w:szCs w:val="36"/>
          <w:rtl/>
        </w:rPr>
        <w:t xml:space="preserve"> </w:t>
      </w:r>
      <w:r w:rsidR="005B2BA4" w:rsidRPr="00F210E6">
        <w:rPr>
          <w:rFonts w:ascii="Sakkal Majalla" w:hAnsi="Sakkal Majalla" w:cs="Sakkal Majalla"/>
          <w:color w:val="000000" w:themeColor="text1"/>
          <w:sz w:val="36"/>
          <w:szCs w:val="36"/>
          <w:rtl/>
        </w:rPr>
        <w:t xml:space="preserve">بالنسبة لبلادي التي </w:t>
      </w:r>
      <w:r w:rsidR="000107B6" w:rsidRPr="00F210E6">
        <w:rPr>
          <w:rFonts w:ascii="Sakkal Majalla" w:hAnsi="Sakkal Majalla" w:cs="Sakkal Majalla"/>
          <w:color w:val="000000" w:themeColor="text1"/>
          <w:sz w:val="36"/>
          <w:szCs w:val="36"/>
          <w:rtl/>
        </w:rPr>
        <w:t>اختارت أن تكون</w:t>
      </w:r>
      <w:r w:rsidR="005B2BA4" w:rsidRPr="00F210E6">
        <w:rPr>
          <w:rFonts w:ascii="Sakkal Majalla" w:hAnsi="Sakkal Majalla" w:cs="Sakkal Majalla"/>
          <w:color w:val="000000" w:themeColor="text1"/>
          <w:sz w:val="36"/>
          <w:szCs w:val="36"/>
          <w:rtl/>
        </w:rPr>
        <w:t xml:space="preserve"> من أوائل الدول المصادقة على الاتفاقية،</w:t>
      </w:r>
      <w:r w:rsidR="00A12BE4" w:rsidRPr="00F210E6">
        <w:rPr>
          <w:rFonts w:ascii="Sakkal Majalla" w:hAnsi="Sakkal Majalla" w:cs="Sakkal Majalla"/>
          <w:color w:val="000000" w:themeColor="text1"/>
          <w:sz w:val="36"/>
          <w:szCs w:val="36"/>
          <w:rtl/>
        </w:rPr>
        <w:t xml:space="preserve"> بالنظر لكون</w:t>
      </w:r>
      <w:r w:rsidR="005D7F0B" w:rsidRPr="00F210E6">
        <w:rPr>
          <w:rFonts w:ascii="Sakkal Majalla" w:hAnsi="Sakkal Majalla" w:cs="Sakkal Majalla"/>
          <w:color w:val="000000" w:themeColor="text1"/>
          <w:sz w:val="36"/>
          <w:szCs w:val="36"/>
          <w:rtl/>
        </w:rPr>
        <w:t>ه</w:t>
      </w:r>
      <w:r w:rsidR="00A12BE4" w:rsidRPr="00F210E6">
        <w:rPr>
          <w:rFonts w:ascii="Sakkal Majalla" w:hAnsi="Sakkal Majalla" w:cs="Sakkal Majalla"/>
          <w:color w:val="000000" w:themeColor="text1"/>
          <w:sz w:val="36"/>
          <w:szCs w:val="36"/>
          <w:rtl/>
        </w:rPr>
        <w:t xml:space="preserve"> </w:t>
      </w:r>
      <w:r w:rsidR="00AC3EAC" w:rsidRPr="00F210E6">
        <w:rPr>
          <w:rFonts w:ascii="Sakkal Majalla" w:hAnsi="Sakkal Majalla" w:cs="Sakkal Majalla"/>
          <w:color w:val="000000" w:themeColor="text1"/>
          <w:sz w:val="36"/>
          <w:szCs w:val="36"/>
          <w:rtl/>
        </w:rPr>
        <w:t>ي</w:t>
      </w:r>
      <w:r w:rsidR="005D7F0B" w:rsidRPr="00F210E6">
        <w:rPr>
          <w:rFonts w:ascii="Sakkal Majalla" w:hAnsi="Sakkal Majalla" w:cs="Sakkal Majalla"/>
          <w:color w:val="000000" w:themeColor="text1"/>
          <w:sz w:val="36"/>
          <w:szCs w:val="36"/>
          <w:rtl/>
        </w:rPr>
        <w:t xml:space="preserve">تم في </w:t>
      </w:r>
      <w:r w:rsidR="00765B59" w:rsidRPr="00F210E6">
        <w:rPr>
          <w:rFonts w:ascii="Sakkal Majalla" w:hAnsi="Sakkal Majalla" w:cs="Sakkal Majalla"/>
          <w:color w:val="000000" w:themeColor="text1"/>
          <w:sz w:val="36"/>
          <w:szCs w:val="36"/>
          <w:rtl/>
        </w:rPr>
        <w:t xml:space="preserve">سياق </w:t>
      </w:r>
      <w:r w:rsidR="005D7F0B" w:rsidRPr="00F210E6">
        <w:rPr>
          <w:rFonts w:ascii="Sakkal Majalla" w:hAnsi="Sakkal Majalla" w:cs="Sakkal Majalla"/>
          <w:color w:val="000000" w:themeColor="text1"/>
          <w:sz w:val="36"/>
          <w:szCs w:val="36"/>
          <w:rtl/>
        </w:rPr>
        <w:t>وطني يتسم بتحقيق مكتسبات نوعية</w:t>
      </w:r>
      <w:r w:rsidR="00956BB8" w:rsidRPr="00F210E6">
        <w:rPr>
          <w:rFonts w:ascii="Sakkal Majalla" w:hAnsi="Sakkal Majalla" w:cs="Sakkal Majalla"/>
          <w:color w:val="000000" w:themeColor="text1"/>
          <w:sz w:val="36"/>
          <w:szCs w:val="36"/>
          <w:rtl/>
        </w:rPr>
        <w:t xml:space="preserve"> </w:t>
      </w:r>
      <w:r w:rsidR="005D7F0B" w:rsidRPr="00F210E6">
        <w:rPr>
          <w:rFonts w:ascii="Sakkal Majalla" w:hAnsi="Sakkal Majalla" w:cs="Sakkal Majalla"/>
          <w:color w:val="000000" w:themeColor="text1"/>
          <w:sz w:val="36"/>
          <w:szCs w:val="36"/>
          <w:rtl/>
        </w:rPr>
        <w:t>و</w:t>
      </w:r>
      <w:r w:rsidR="00A12BE4" w:rsidRPr="00F210E6">
        <w:rPr>
          <w:rFonts w:ascii="Sakkal Majalla" w:hAnsi="Sakkal Majalla" w:cs="Sakkal Majalla"/>
          <w:color w:val="000000" w:themeColor="text1"/>
          <w:sz w:val="36"/>
          <w:szCs w:val="36"/>
          <w:rtl/>
        </w:rPr>
        <w:t xml:space="preserve">إنجاز أوراش إصلاحية </w:t>
      </w:r>
      <w:r w:rsidR="00956BB8" w:rsidRPr="00F210E6">
        <w:rPr>
          <w:rFonts w:ascii="Sakkal Majalla" w:hAnsi="Sakkal Majalla" w:cs="Sakkal Majalla"/>
          <w:color w:val="000000" w:themeColor="text1"/>
          <w:sz w:val="36"/>
          <w:szCs w:val="36"/>
          <w:rtl/>
        </w:rPr>
        <w:t>كبرى</w:t>
      </w:r>
      <w:r w:rsidR="00A12BE4" w:rsidRPr="00F210E6">
        <w:rPr>
          <w:rFonts w:ascii="Sakkal Majalla" w:hAnsi="Sakkal Majalla" w:cs="Sakkal Majalla"/>
          <w:color w:val="000000" w:themeColor="text1"/>
          <w:sz w:val="36"/>
          <w:szCs w:val="36"/>
          <w:rtl/>
        </w:rPr>
        <w:t xml:space="preserve"> تجعل من حقوق ال</w:t>
      </w:r>
      <w:r w:rsidR="00592699" w:rsidRPr="00F210E6">
        <w:rPr>
          <w:rFonts w:ascii="Sakkal Majalla" w:hAnsi="Sakkal Majalla" w:cs="Sakkal Majalla"/>
          <w:color w:val="000000" w:themeColor="text1"/>
          <w:sz w:val="36"/>
          <w:szCs w:val="36"/>
          <w:rtl/>
        </w:rPr>
        <w:t>إ</w:t>
      </w:r>
      <w:r w:rsidR="00A12BE4" w:rsidRPr="00F210E6">
        <w:rPr>
          <w:rFonts w:ascii="Sakkal Majalla" w:hAnsi="Sakkal Majalla" w:cs="Sakkal Majalla"/>
          <w:color w:val="000000" w:themeColor="text1"/>
          <w:sz w:val="36"/>
          <w:szCs w:val="36"/>
          <w:rtl/>
        </w:rPr>
        <w:t xml:space="preserve">نسان كما هي متعارف عليها عالميا، مرتكزا أساسيا في مسيرة البناء والتحديث التي يقودها جلالة الملك محمد السادس حفظه الله. </w:t>
      </w:r>
    </w:p>
    <w:p w14:paraId="105E1490" w14:textId="698000AC" w:rsidR="00B27332" w:rsidRPr="00F210E6" w:rsidRDefault="00B27332" w:rsidP="004D30E6">
      <w:pPr>
        <w:bidi/>
        <w:spacing w:before="360" w:after="0" w:line="240" w:lineRule="auto"/>
        <w:ind w:left="-2" w:right="-142"/>
        <w:jc w:val="both"/>
        <w:rPr>
          <w:rFonts w:ascii="Sakkal Majalla" w:hAnsi="Sakkal Majalla" w:cs="Sakkal Majalla"/>
          <w:color w:val="000000" w:themeColor="text1"/>
          <w:sz w:val="36"/>
          <w:szCs w:val="36"/>
          <w:rtl/>
        </w:rPr>
      </w:pPr>
      <w:r w:rsidRPr="00F210E6">
        <w:rPr>
          <w:rFonts w:ascii="Sakkal Majalla" w:hAnsi="Sakkal Majalla" w:cs="Sakkal Majalla"/>
          <w:b/>
          <w:bCs/>
          <w:color w:val="000000" w:themeColor="text1"/>
          <w:sz w:val="36"/>
          <w:szCs w:val="36"/>
          <w:rtl/>
          <w:lang w:val="fr-CH"/>
        </w:rPr>
        <w:t>السيدة الرئيسة؛</w:t>
      </w:r>
    </w:p>
    <w:p w14:paraId="4D9EC96C" w14:textId="2AE9BC7F" w:rsidR="00335343" w:rsidRPr="00F210E6" w:rsidRDefault="00B419D4" w:rsidP="004D30E6">
      <w:pPr>
        <w:bidi/>
        <w:spacing w:after="120" w:line="240" w:lineRule="auto"/>
        <w:ind w:left="-2" w:right="-142" w:firstLine="851"/>
        <w:jc w:val="both"/>
        <w:rPr>
          <w:rFonts w:ascii="Sakkal Majalla" w:hAnsi="Sakkal Majalla" w:cs="Sakkal Majalla"/>
          <w:color w:val="000000" w:themeColor="text1"/>
          <w:sz w:val="36"/>
          <w:szCs w:val="36"/>
        </w:rPr>
      </w:pPr>
      <w:r w:rsidRPr="00F210E6">
        <w:rPr>
          <w:rFonts w:ascii="Sakkal Majalla" w:hAnsi="Sakkal Majalla" w:cs="Sakkal Majalla"/>
          <w:color w:val="000000" w:themeColor="text1"/>
          <w:sz w:val="36"/>
          <w:szCs w:val="36"/>
          <w:rtl/>
        </w:rPr>
        <w:t>لقد حرصت المملكة المغربية</w:t>
      </w:r>
      <w:r w:rsidR="00C21501" w:rsidRPr="00F210E6">
        <w:rPr>
          <w:rFonts w:ascii="Sakkal Majalla" w:hAnsi="Sakkal Majalla" w:cs="Sakkal Majalla"/>
          <w:color w:val="000000" w:themeColor="text1"/>
          <w:sz w:val="36"/>
          <w:szCs w:val="36"/>
          <w:rtl/>
        </w:rPr>
        <w:t xml:space="preserve"> على </w:t>
      </w:r>
      <w:r w:rsidR="003874AF" w:rsidRPr="00F210E6">
        <w:rPr>
          <w:rFonts w:ascii="Sakkal Majalla" w:hAnsi="Sakkal Majalla" w:cs="Sakkal Majalla"/>
          <w:color w:val="000000" w:themeColor="text1"/>
          <w:sz w:val="36"/>
          <w:szCs w:val="36"/>
          <w:rtl/>
        </w:rPr>
        <w:t>إعداد</w:t>
      </w:r>
      <w:r w:rsidR="00C21501" w:rsidRPr="00F210E6">
        <w:rPr>
          <w:rFonts w:ascii="Sakkal Majalla" w:hAnsi="Sakkal Majalla" w:cs="Sakkal Majalla"/>
          <w:color w:val="000000" w:themeColor="text1"/>
          <w:sz w:val="36"/>
          <w:szCs w:val="36"/>
          <w:rtl/>
        </w:rPr>
        <w:t xml:space="preserve"> </w:t>
      </w:r>
      <w:r w:rsidR="00765B59" w:rsidRPr="00F210E6">
        <w:rPr>
          <w:rFonts w:ascii="Sakkal Majalla" w:hAnsi="Sakkal Majalla" w:cs="Sakkal Majalla"/>
          <w:color w:val="000000" w:themeColor="text1"/>
          <w:sz w:val="36"/>
          <w:szCs w:val="36"/>
          <w:rtl/>
        </w:rPr>
        <w:t>تقريرها</w:t>
      </w:r>
      <w:r w:rsidR="00C21501" w:rsidRPr="00F210E6">
        <w:rPr>
          <w:rFonts w:ascii="Sakkal Majalla" w:hAnsi="Sakkal Majalla" w:cs="Sakkal Majalla"/>
          <w:color w:val="000000" w:themeColor="text1"/>
          <w:sz w:val="36"/>
          <w:szCs w:val="36"/>
          <w:rtl/>
        </w:rPr>
        <w:t xml:space="preserve">، </w:t>
      </w:r>
      <w:r w:rsidR="003874AF" w:rsidRPr="00F210E6">
        <w:rPr>
          <w:rFonts w:ascii="Sakkal Majalla" w:hAnsi="Sakkal Majalla" w:cs="Sakkal Majalla"/>
          <w:color w:val="000000" w:themeColor="text1"/>
          <w:sz w:val="36"/>
          <w:szCs w:val="36"/>
          <w:rtl/>
        </w:rPr>
        <w:t xml:space="preserve">وفقا </w:t>
      </w:r>
      <w:r w:rsidR="00C21501" w:rsidRPr="00F210E6">
        <w:rPr>
          <w:rFonts w:ascii="Sakkal Majalla" w:hAnsi="Sakkal Majalla" w:cs="Sakkal Majalla"/>
          <w:color w:val="000000" w:themeColor="text1"/>
          <w:sz w:val="36"/>
          <w:szCs w:val="36"/>
          <w:rtl/>
        </w:rPr>
        <w:t xml:space="preserve">لمعايير </w:t>
      </w:r>
      <w:r w:rsidR="00765B59" w:rsidRPr="00F210E6">
        <w:rPr>
          <w:rFonts w:ascii="Sakkal Majalla" w:hAnsi="Sakkal Majalla" w:cs="Sakkal Majalla"/>
          <w:color w:val="000000" w:themeColor="text1"/>
          <w:sz w:val="36"/>
          <w:szCs w:val="36"/>
          <w:rtl/>
        </w:rPr>
        <w:t>لجنتكم</w:t>
      </w:r>
      <w:r w:rsidR="00C21501" w:rsidRPr="00F210E6">
        <w:rPr>
          <w:rFonts w:ascii="Sakkal Majalla" w:hAnsi="Sakkal Majalla" w:cs="Sakkal Majalla"/>
          <w:color w:val="000000" w:themeColor="text1"/>
          <w:sz w:val="36"/>
          <w:szCs w:val="36"/>
          <w:rtl/>
        </w:rPr>
        <w:t xml:space="preserve"> </w:t>
      </w:r>
      <w:r w:rsidR="002A156A" w:rsidRPr="00F210E6">
        <w:rPr>
          <w:rFonts w:ascii="Sakkal Majalla" w:hAnsi="Sakkal Majalla" w:cs="Sakkal Majalla"/>
          <w:color w:val="000000" w:themeColor="text1"/>
          <w:sz w:val="36"/>
          <w:szCs w:val="36"/>
          <w:rtl/>
          <w:lang w:bidi="ar-MA"/>
        </w:rPr>
        <w:t>وتوصيات</w:t>
      </w:r>
      <w:r w:rsidR="00765B59" w:rsidRPr="00F210E6">
        <w:rPr>
          <w:rFonts w:ascii="Sakkal Majalla" w:hAnsi="Sakkal Majalla" w:cs="Sakkal Majalla"/>
          <w:color w:val="000000" w:themeColor="text1"/>
          <w:sz w:val="36"/>
          <w:szCs w:val="36"/>
          <w:rtl/>
          <w:lang w:bidi="ar-MA"/>
        </w:rPr>
        <w:t>ها</w:t>
      </w:r>
      <w:r w:rsidR="002A156A" w:rsidRPr="00F210E6">
        <w:rPr>
          <w:rFonts w:ascii="Sakkal Majalla" w:hAnsi="Sakkal Majalla" w:cs="Sakkal Majalla"/>
          <w:color w:val="000000" w:themeColor="text1"/>
          <w:sz w:val="36"/>
          <w:szCs w:val="36"/>
          <w:rtl/>
          <w:lang w:bidi="ar-MA"/>
        </w:rPr>
        <w:t xml:space="preserve">، حيث </w:t>
      </w:r>
      <w:r w:rsidR="00BD0F70" w:rsidRPr="00F210E6">
        <w:rPr>
          <w:rFonts w:ascii="Sakkal Majalla" w:hAnsi="Sakkal Majalla" w:cs="Sakkal Majalla"/>
          <w:color w:val="000000" w:themeColor="text1"/>
          <w:sz w:val="36"/>
          <w:szCs w:val="36"/>
          <w:rtl/>
          <w:lang w:bidi="ar-MA"/>
        </w:rPr>
        <w:t>اتسم</w:t>
      </w:r>
      <w:r w:rsidR="002A156A" w:rsidRPr="00F210E6">
        <w:rPr>
          <w:rFonts w:ascii="Sakkal Majalla" w:hAnsi="Sakkal Majalla" w:cs="Sakkal Majalla"/>
          <w:color w:val="000000" w:themeColor="text1"/>
          <w:sz w:val="36"/>
          <w:szCs w:val="36"/>
          <w:rtl/>
          <w:lang w:bidi="ar-MA"/>
        </w:rPr>
        <w:t xml:space="preserve"> مسار</w:t>
      </w:r>
      <w:r w:rsidR="003874AF" w:rsidRPr="00F210E6">
        <w:rPr>
          <w:rFonts w:ascii="Sakkal Majalla" w:hAnsi="Sakkal Majalla" w:cs="Sakkal Majalla"/>
          <w:color w:val="000000" w:themeColor="text1"/>
          <w:sz w:val="36"/>
          <w:szCs w:val="36"/>
          <w:rtl/>
          <w:lang w:bidi="ar-MA"/>
        </w:rPr>
        <w:t>ه</w:t>
      </w:r>
      <w:r w:rsidR="002A156A" w:rsidRPr="00F210E6">
        <w:rPr>
          <w:rFonts w:ascii="Sakkal Majalla" w:hAnsi="Sakkal Majalla" w:cs="Sakkal Majalla"/>
          <w:color w:val="000000" w:themeColor="text1"/>
          <w:sz w:val="36"/>
          <w:szCs w:val="36"/>
          <w:rtl/>
          <w:lang w:bidi="ar-MA"/>
        </w:rPr>
        <w:t xml:space="preserve"> </w:t>
      </w:r>
      <w:r w:rsidR="00BD0F70" w:rsidRPr="00F210E6">
        <w:rPr>
          <w:rFonts w:ascii="Sakkal Majalla" w:hAnsi="Sakkal Majalla" w:cs="Sakkal Majalla"/>
          <w:color w:val="000000" w:themeColor="text1"/>
          <w:sz w:val="36"/>
          <w:szCs w:val="36"/>
          <w:rtl/>
          <w:lang w:bidi="ar-MA"/>
        </w:rPr>
        <w:t>ب</w:t>
      </w:r>
      <w:r w:rsidR="002A156A" w:rsidRPr="00F210E6">
        <w:rPr>
          <w:rFonts w:ascii="Sakkal Majalla" w:hAnsi="Sakkal Majalla" w:cs="Sakkal Majalla"/>
          <w:color w:val="000000" w:themeColor="text1"/>
          <w:sz w:val="36"/>
          <w:szCs w:val="36"/>
          <w:rtl/>
        </w:rPr>
        <w:t>مشاركة</w:t>
      </w:r>
      <w:r w:rsidR="00335343" w:rsidRPr="00F210E6">
        <w:rPr>
          <w:rFonts w:ascii="Sakkal Majalla" w:hAnsi="Sakkal Majalla" w:cs="Sakkal Majalla"/>
          <w:color w:val="000000" w:themeColor="text1"/>
          <w:sz w:val="36"/>
          <w:szCs w:val="36"/>
          <w:rtl/>
        </w:rPr>
        <w:t xml:space="preserve"> </w:t>
      </w:r>
      <w:r w:rsidR="0094532B" w:rsidRPr="00F210E6">
        <w:rPr>
          <w:rFonts w:ascii="Sakkal Majalla" w:hAnsi="Sakkal Majalla" w:cs="Sakkal Majalla"/>
          <w:color w:val="000000" w:themeColor="text1"/>
          <w:sz w:val="36"/>
          <w:szCs w:val="36"/>
          <w:rtl/>
        </w:rPr>
        <w:t xml:space="preserve">واسعة </w:t>
      </w:r>
      <w:r w:rsidR="003874AF" w:rsidRPr="00F210E6">
        <w:rPr>
          <w:rFonts w:ascii="Sakkal Majalla" w:hAnsi="Sakkal Majalla" w:cs="Sakkal Majalla"/>
          <w:color w:val="000000" w:themeColor="text1"/>
          <w:sz w:val="36"/>
          <w:szCs w:val="36"/>
          <w:rtl/>
        </w:rPr>
        <w:t>لمختلف</w:t>
      </w:r>
      <w:r w:rsidR="00582A04" w:rsidRPr="00F210E6">
        <w:rPr>
          <w:rFonts w:ascii="Sakkal Majalla" w:hAnsi="Sakkal Majalla" w:cs="Sakkal Majalla"/>
          <w:color w:val="000000" w:themeColor="text1"/>
          <w:sz w:val="36"/>
          <w:szCs w:val="36"/>
          <w:rtl/>
        </w:rPr>
        <w:t xml:space="preserve"> </w:t>
      </w:r>
      <w:r w:rsidR="00765B59" w:rsidRPr="00F210E6">
        <w:rPr>
          <w:rFonts w:ascii="Sakkal Majalla" w:hAnsi="Sakkal Majalla" w:cs="Sakkal Majalla"/>
          <w:color w:val="000000" w:themeColor="text1"/>
          <w:sz w:val="36"/>
          <w:szCs w:val="36"/>
          <w:rtl/>
        </w:rPr>
        <w:t xml:space="preserve">الأطراف من </w:t>
      </w:r>
      <w:r w:rsidR="00335343" w:rsidRPr="00F210E6">
        <w:rPr>
          <w:rFonts w:ascii="Sakkal Majalla" w:hAnsi="Sakkal Majalla" w:cs="Sakkal Majalla"/>
          <w:color w:val="000000" w:themeColor="text1"/>
          <w:sz w:val="36"/>
          <w:szCs w:val="36"/>
          <w:rtl/>
        </w:rPr>
        <w:t xml:space="preserve">قطاعات حكومية، </w:t>
      </w:r>
      <w:r w:rsidR="00C07FB2" w:rsidRPr="00F210E6">
        <w:rPr>
          <w:rFonts w:ascii="Sakkal Majalla" w:hAnsi="Sakkal Majalla" w:cs="Sakkal Majalla"/>
          <w:color w:val="000000" w:themeColor="text1"/>
          <w:sz w:val="36"/>
          <w:szCs w:val="36"/>
          <w:rtl/>
        </w:rPr>
        <w:t xml:space="preserve">وبرلمان، </w:t>
      </w:r>
      <w:r w:rsidR="00335343" w:rsidRPr="00F210E6">
        <w:rPr>
          <w:rFonts w:ascii="Sakkal Majalla" w:hAnsi="Sakkal Majalla" w:cs="Sakkal Majalla"/>
          <w:color w:val="000000" w:themeColor="text1"/>
          <w:sz w:val="36"/>
          <w:szCs w:val="36"/>
          <w:rtl/>
        </w:rPr>
        <w:t xml:space="preserve">ومؤسسات وطنية، وجمعيات المجتمع المدني، ومنظمات </w:t>
      </w:r>
      <w:r w:rsidR="00765B59" w:rsidRPr="00F210E6">
        <w:rPr>
          <w:rFonts w:ascii="Sakkal Majalla" w:hAnsi="Sakkal Majalla" w:cs="Sakkal Majalla"/>
          <w:color w:val="000000" w:themeColor="text1"/>
          <w:sz w:val="36"/>
          <w:szCs w:val="36"/>
          <w:rtl/>
        </w:rPr>
        <w:t>م</w:t>
      </w:r>
      <w:r w:rsidR="00335343" w:rsidRPr="00F210E6">
        <w:rPr>
          <w:rFonts w:ascii="Sakkal Majalla" w:hAnsi="Sakkal Majalla" w:cs="Sakkal Majalla"/>
          <w:color w:val="000000" w:themeColor="text1"/>
          <w:sz w:val="36"/>
          <w:szCs w:val="36"/>
          <w:rtl/>
        </w:rPr>
        <w:t>هنية، وهيئات منتخبة، ووسائل إعلام، ومؤسسات جامعية</w:t>
      </w:r>
      <w:r w:rsidR="003874AF" w:rsidRPr="00F210E6">
        <w:rPr>
          <w:rFonts w:ascii="Sakkal Majalla" w:hAnsi="Sakkal Majalla" w:cs="Sakkal Majalla"/>
          <w:color w:val="000000" w:themeColor="text1"/>
          <w:sz w:val="36"/>
          <w:szCs w:val="36"/>
          <w:rtl/>
        </w:rPr>
        <w:t xml:space="preserve">، </w:t>
      </w:r>
      <w:r w:rsidR="00B41B3D" w:rsidRPr="00F210E6">
        <w:rPr>
          <w:rFonts w:ascii="Sakkal Majalla" w:hAnsi="Sakkal Majalla" w:cs="Sakkal Majalla"/>
          <w:color w:val="000000" w:themeColor="text1"/>
          <w:sz w:val="36"/>
          <w:szCs w:val="36"/>
          <w:rtl/>
        </w:rPr>
        <w:t>على المستويين ال</w:t>
      </w:r>
      <w:r w:rsidR="003874AF" w:rsidRPr="00F210E6">
        <w:rPr>
          <w:rFonts w:ascii="Sakkal Majalla" w:hAnsi="Sakkal Majalla" w:cs="Sakkal Majalla"/>
          <w:color w:val="000000" w:themeColor="text1"/>
          <w:sz w:val="36"/>
          <w:szCs w:val="36"/>
          <w:rtl/>
        </w:rPr>
        <w:t>مركزي و</w:t>
      </w:r>
      <w:r w:rsidR="00B41B3D" w:rsidRPr="00F210E6">
        <w:rPr>
          <w:rFonts w:ascii="Sakkal Majalla" w:hAnsi="Sakkal Majalla" w:cs="Sakkal Majalla"/>
          <w:color w:val="000000" w:themeColor="text1"/>
          <w:sz w:val="36"/>
          <w:szCs w:val="36"/>
          <w:rtl/>
        </w:rPr>
        <w:t>ال</w:t>
      </w:r>
      <w:r w:rsidR="003874AF" w:rsidRPr="00F210E6">
        <w:rPr>
          <w:rFonts w:ascii="Sakkal Majalla" w:hAnsi="Sakkal Majalla" w:cs="Sakkal Majalla"/>
          <w:color w:val="000000" w:themeColor="text1"/>
          <w:sz w:val="36"/>
          <w:szCs w:val="36"/>
          <w:rtl/>
        </w:rPr>
        <w:t xml:space="preserve">ترابي، </w:t>
      </w:r>
      <w:r w:rsidR="00B41B3D" w:rsidRPr="00F210E6">
        <w:rPr>
          <w:rFonts w:ascii="Sakkal Majalla" w:hAnsi="Sakkal Majalla" w:cs="Sakkal Majalla"/>
          <w:color w:val="000000" w:themeColor="text1"/>
          <w:sz w:val="36"/>
          <w:szCs w:val="36"/>
          <w:rtl/>
        </w:rPr>
        <w:t xml:space="preserve">وهو ما </w:t>
      </w:r>
      <w:r w:rsidR="00135777" w:rsidRPr="00F210E6">
        <w:rPr>
          <w:rFonts w:ascii="Sakkal Majalla" w:hAnsi="Sakkal Majalla" w:cs="Sakkal Majalla"/>
          <w:color w:val="000000" w:themeColor="text1"/>
          <w:sz w:val="36"/>
          <w:szCs w:val="36"/>
          <w:rtl/>
        </w:rPr>
        <w:t>شكل فرصة ل</w:t>
      </w:r>
      <w:r w:rsidR="00BD0F70" w:rsidRPr="00F210E6">
        <w:rPr>
          <w:rFonts w:ascii="Sakkal Majalla" w:hAnsi="Sakkal Majalla" w:cs="Sakkal Majalla"/>
          <w:color w:val="000000" w:themeColor="text1"/>
          <w:sz w:val="36"/>
          <w:szCs w:val="36"/>
          <w:rtl/>
        </w:rPr>
        <w:t>توسيع الحوار وال</w:t>
      </w:r>
      <w:r w:rsidR="00135777" w:rsidRPr="00F210E6">
        <w:rPr>
          <w:rFonts w:ascii="Sakkal Majalla" w:hAnsi="Sakkal Majalla" w:cs="Sakkal Majalla"/>
          <w:color w:val="000000" w:themeColor="text1"/>
          <w:sz w:val="36"/>
          <w:szCs w:val="36"/>
          <w:rtl/>
        </w:rPr>
        <w:t xml:space="preserve">نقاش </w:t>
      </w:r>
      <w:r w:rsidR="00BD0F70" w:rsidRPr="00F210E6">
        <w:rPr>
          <w:rFonts w:ascii="Sakkal Majalla" w:hAnsi="Sakkal Majalla" w:cs="Sakkal Majalla"/>
          <w:color w:val="000000" w:themeColor="text1"/>
          <w:sz w:val="36"/>
          <w:szCs w:val="36"/>
          <w:rtl/>
        </w:rPr>
        <w:t>حوله</w:t>
      </w:r>
      <w:r w:rsidR="00AA1A81" w:rsidRPr="00F210E6">
        <w:rPr>
          <w:rFonts w:ascii="Sakkal Majalla" w:hAnsi="Sakkal Majalla" w:cs="Sakkal Majalla"/>
          <w:color w:val="000000" w:themeColor="text1"/>
          <w:sz w:val="36"/>
          <w:szCs w:val="36"/>
          <w:rtl/>
        </w:rPr>
        <w:t xml:space="preserve">، لاسيما وأن هذا العمل التشاوري تميز بمشاركة 105 جمعية من </w:t>
      </w:r>
      <w:r w:rsidR="00135777" w:rsidRPr="00F210E6">
        <w:rPr>
          <w:rFonts w:ascii="Sakkal Majalla" w:hAnsi="Sakkal Majalla" w:cs="Sakkal Majalla"/>
          <w:color w:val="000000" w:themeColor="text1"/>
          <w:sz w:val="36"/>
          <w:szCs w:val="36"/>
          <w:rtl/>
        </w:rPr>
        <w:t xml:space="preserve">المجتمع </w:t>
      </w:r>
      <w:r w:rsidR="00AA1A81" w:rsidRPr="00F210E6">
        <w:rPr>
          <w:rFonts w:ascii="Sakkal Majalla" w:hAnsi="Sakkal Majalla" w:cs="Sakkal Majalla"/>
          <w:color w:val="000000" w:themeColor="text1"/>
          <w:sz w:val="36"/>
          <w:szCs w:val="36"/>
          <w:rtl/>
        </w:rPr>
        <w:t xml:space="preserve">المدني، </w:t>
      </w:r>
      <w:r w:rsidR="000E1646" w:rsidRPr="00F210E6">
        <w:rPr>
          <w:rFonts w:ascii="Sakkal Majalla" w:hAnsi="Sakkal Majalla" w:cs="Sakkal Majalla"/>
          <w:color w:val="000000" w:themeColor="text1"/>
          <w:sz w:val="36"/>
          <w:szCs w:val="36"/>
          <w:rtl/>
        </w:rPr>
        <w:t xml:space="preserve">وقد </w:t>
      </w:r>
      <w:r w:rsidR="00AA1A81" w:rsidRPr="00F210E6">
        <w:rPr>
          <w:rFonts w:ascii="Sakkal Majalla" w:hAnsi="Sakkal Majalla" w:cs="Sakkal Majalla"/>
          <w:color w:val="000000" w:themeColor="text1"/>
          <w:sz w:val="36"/>
          <w:szCs w:val="36"/>
          <w:rtl/>
        </w:rPr>
        <w:t xml:space="preserve">حرصنا على إرفاق التقرير بخلاصات المشاورات </w:t>
      </w:r>
      <w:r w:rsidR="00592699" w:rsidRPr="00F210E6">
        <w:rPr>
          <w:rFonts w:ascii="Sakkal Majalla" w:hAnsi="Sakkal Majalla" w:cs="Sakkal Majalla"/>
          <w:color w:val="000000" w:themeColor="text1"/>
          <w:sz w:val="36"/>
          <w:szCs w:val="36"/>
          <w:rtl/>
        </w:rPr>
        <w:t>المجراة في هذا الشأن</w:t>
      </w:r>
      <w:r w:rsidR="00063877" w:rsidRPr="00F210E6">
        <w:rPr>
          <w:rFonts w:ascii="Sakkal Majalla" w:hAnsi="Sakkal Majalla" w:cs="Sakkal Majalla"/>
          <w:color w:val="000000" w:themeColor="text1"/>
          <w:sz w:val="36"/>
          <w:szCs w:val="36"/>
          <w:rtl/>
        </w:rPr>
        <w:t xml:space="preserve">. </w:t>
      </w:r>
      <w:r w:rsidR="003874AF" w:rsidRPr="00F210E6">
        <w:rPr>
          <w:rFonts w:ascii="Sakkal Majalla" w:hAnsi="Sakkal Majalla" w:cs="Sakkal Majalla"/>
          <w:color w:val="000000" w:themeColor="text1"/>
          <w:sz w:val="36"/>
          <w:szCs w:val="36"/>
          <w:rtl/>
        </w:rPr>
        <w:t xml:space="preserve"> </w:t>
      </w:r>
      <w:r w:rsidR="00335343" w:rsidRPr="00F210E6">
        <w:rPr>
          <w:rFonts w:ascii="Sakkal Majalla" w:hAnsi="Sakkal Majalla" w:cs="Sakkal Majalla"/>
          <w:color w:val="000000" w:themeColor="text1"/>
          <w:sz w:val="36"/>
          <w:szCs w:val="36"/>
          <w:rtl/>
        </w:rPr>
        <w:t xml:space="preserve">  </w:t>
      </w:r>
    </w:p>
    <w:p w14:paraId="3CB3E606" w14:textId="0578A761" w:rsidR="004D30E6" w:rsidRPr="00F210E6" w:rsidRDefault="00C21501" w:rsidP="00EA2B17">
      <w:pPr>
        <w:bidi/>
        <w:spacing w:before="360" w:after="120" w:line="240" w:lineRule="auto"/>
        <w:ind w:left="-2" w:right="-142" w:firstLine="851"/>
        <w:jc w:val="both"/>
        <w:rPr>
          <w:rFonts w:ascii="Sakkal Majalla" w:hAnsi="Sakkal Majalla" w:cs="Sakkal Majalla"/>
          <w:color w:val="000000" w:themeColor="text1"/>
          <w:sz w:val="36"/>
          <w:szCs w:val="36"/>
        </w:rPr>
      </w:pPr>
      <w:r w:rsidRPr="00F210E6">
        <w:rPr>
          <w:rFonts w:ascii="Sakkal Majalla" w:hAnsi="Sakkal Majalla" w:cs="Sakkal Majalla"/>
          <w:color w:val="000000" w:themeColor="text1"/>
          <w:sz w:val="36"/>
          <w:szCs w:val="36"/>
          <w:rtl/>
        </w:rPr>
        <w:t xml:space="preserve"> </w:t>
      </w:r>
      <w:r w:rsidR="00F210E6">
        <w:rPr>
          <w:rFonts w:ascii="Sakkal Majalla" w:hAnsi="Sakkal Majalla" w:cs="Sakkal Majalla" w:hint="cs"/>
          <w:color w:val="000000" w:themeColor="text1"/>
          <w:sz w:val="36"/>
          <w:szCs w:val="36"/>
          <w:rtl/>
          <w:lang w:bidi="ar-MA"/>
        </w:rPr>
        <w:t>و</w:t>
      </w:r>
      <w:r w:rsidR="000E1646" w:rsidRPr="00F210E6">
        <w:rPr>
          <w:rFonts w:ascii="Sakkal Majalla" w:hAnsi="Sakkal Majalla" w:cs="Sakkal Majalla"/>
          <w:color w:val="000000" w:themeColor="text1"/>
          <w:sz w:val="36"/>
          <w:szCs w:val="36"/>
          <w:rtl/>
        </w:rPr>
        <w:t xml:space="preserve">تضمن </w:t>
      </w:r>
      <w:r w:rsidR="00335343" w:rsidRPr="00F210E6">
        <w:rPr>
          <w:rFonts w:ascii="Sakkal Majalla" w:hAnsi="Sakkal Majalla" w:cs="Sakkal Majalla"/>
          <w:color w:val="000000" w:themeColor="text1"/>
          <w:sz w:val="36"/>
          <w:szCs w:val="36"/>
          <w:rtl/>
        </w:rPr>
        <w:t xml:space="preserve">التقرير </w:t>
      </w:r>
      <w:r w:rsidR="00063877" w:rsidRPr="00F210E6">
        <w:rPr>
          <w:rFonts w:ascii="Sakkal Majalla" w:hAnsi="Sakkal Majalla" w:cs="Sakkal Majalla"/>
          <w:color w:val="000000" w:themeColor="text1"/>
          <w:sz w:val="36"/>
          <w:szCs w:val="36"/>
          <w:rtl/>
        </w:rPr>
        <w:t xml:space="preserve">مظاهر التقدم المحرز </w:t>
      </w:r>
      <w:r w:rsidR="008F44C8" w:rsidRPr="00F210E6">
        <w:rPr>
          <w:rFonts w:ascii="Sakkal Majalla" w:hAnsi="Sakkal Majalla" w:cs="Sakkal Majalla"/>
          <w:color w:val="000000" w:themeColor="text1"/>
          <w:sz w:val="36"/>
          <w:szCs w:val="36"/>
          <w:rtl/>
        </w:rPr>
        <w:t xml:space="preserve">والتحديات المطروحة </w:t>
      </w:r>
      <w:r w:rsidR="00063877" w:rsidRPr="00F210E6">
        <w:rPr>
          <w:rFonts w:ascii="Sakkal Majalla" w:hAnsi="Sakkal Majalla" w:cs="Sakkal Majalla"/>
          <w:color w:val="000000" w:themeColor="text1"/>
          <w:sz w:val="36"/>
          <w:szCs w:val="36"/>
          <w:rtl/>
        </w:rPr>
        <w:t xml:space="preserve">خلال الفترة التي يغطيها، </w:t>
      </w:r>
      <w:r w:rsidR="008F44C8" w:rsidRPr="00F210E6">
        <w:rPr>
          <w:rFonts w:ascii="Sakkal Majalla" w:hAnsi="Sakkal Majalla" w:cs="Sakkal Majalla"/>
          <w:color w:val="000000" w:themeColor="text1"/>
          <w:sz w:val="36"/>
          <w:szCs w:val="36"/>
          <w:rtl/>
        </w:rPr>
        <w:t>من خلال توفير المعطيات</w:t>
      </w:r>
      <w:r w:rsidR="000E1646" w:rsidRPr="00F210E6">
        <w:rPr>
          <w:rFonts w:ascii="Sakkal Majalla" w:hAnsi="Sakkal Majalla" w:cs="Sakkal Majalla"/>
          <w:color w:val="000000" w:themeColor="text1"/>
          <w:sz w:val="36"/>
          <w:szCs w:val="36"/>
          <w:rtl/>
        </w:rPr>
        <w:t xml:space="preserve"> والمعلومات</w:t>
      </w:r>
      <w:r w:rsidR="00407BB1" w:rsidRPr="00F210E6">
        <w:rPr>
          <w:rFonts w:ascii="Sakkal Majalla" w:hAnsi="Sakkal Majalla" w:cs="Sakkal Majalla"/>
          <w:color w:val="000000" w:themeColor="text1"/>
          <w:sz w:val="36"/>
          <w:szCs w:val="36"/>
          <w:rtl/>
        </w:rPr>
        <w:t xml:space="preserve"> المطلوبة</w:t>
      </w:r>
      <w:r w:rsidR="008F44C8" w:rsidRPr="00F210E6">
        <w:rPr>
          <w:rFonts w:ascii="Sakkal Majalla" w:hAnsi="Sakkal Majalla" w:cs="Sakkal Majalla"/>
          <w:color w:val="000000" w:themeColor="text1"/>
          <w:sz w:val="36"/>
          <w:szCs w:val="36"/>
          <w:rtl/>
        </w:rPr>
        <w:t xml:space="preserve">، </w:t>
      </w:r>
      <w:r w:rsidR="00063877" w:rsidRPr="00F210E6">
        <w:rPr>
          <w:rFonts w:ascii="Sakkal Majalla" w:hAnsi="Sakkal Majalla" w:cs="Sakkal Majalla"/>
          <w:color w:val="000000" w:themeColor="text1"/>
          <w:sz w:val="36"/>
          <w:szCs w:val="36"/>
          <w:rtl/>
        </w:rPr>
        <w:t xml:space="preserve">والتي </w:t>
      </w:r>
      <w:r w:rsidR="000E1646" w:rsidRPr="00F210E6">
        <w:rPr>
          <w:rFonts w:ascii="Sakkal Majalla" w:hAnsi="Sakkal Majalla" w:cs="Sakkal Majalla"/>
          <w:color w:val="000000" w:themeColor="text1"/>
          <w:sz w:val="36"/>
          <w:szCs w:val="36"/>
          <w:rtl/>
        </w:rPr>
        <w:t xml:space="preserve">نأمل من خلال فحصها معكم أن تشكل فرصة لإجراء حوار بناء وإيجابي </w:t>
      </w:r>
      <w:r w:rsidR="00F57A6F" w:rsidRPr="00F210E6">
        <w:rPr>
          <w:rFonts w:ascii="Sakkal Majalla" w:hAnsi="Sakkal Majalla" w:cs="Sakkal Majalla"/>
          <w:color w:val="000000" w:themeColor="text1"/>
          <w:sz w:val="36"/>
          <w:szCs w:val="36"/>
          <w:rtl/>
        </w:rPr>
        <w:t xml:space="preserve">بشأن الوفاء </w:t>
      </w:r>
      <w:r w:rsidR="000E1646" w:rsidRPr="00F210E6">
        <w:rPr>
          <w:rFonts w:ascii="Sakkal Majalla" w:hAnsi="Sakkal Majalla" w:cs="Sakkal Majalla"/>
          <w:color w:val="000000" w:themeColor="text1"/>
          <w:sz w:val="36"/>
          <w:szCs w:val="36"/>
          <w:rtl/>
        </w:rPr>
        <w:t>بالتزامات</w:t>
      </w:r>
      <w:r w:rsidR="00F57A6F" w:rsidRPr="00F210E6">
        <w:rPr>
          <w:rFonts w:ascii="Sakkal Majalla" w:hAnsi="Sakkal Majalla" w:cs="Sakkal Majalla"/>
          <w:color w:val="000000" w:themeColor="text1"/>
          <w:sz w:val="36"/>
          <w:szCs w:val="36"/>
          <w:rtl/>
        </w:rPr>
        <w:t xml:space="preserve"> المملكة</w:t>
      </w:r>
      <w:r w:rsidR="000E1646" w:rsidRPr="00F210E6">
        <w:rPr>
          <w:rFonts w:ascii="Sakkal Majalla" w:hAnsi="Sakkal Majalla" w:cs="Sakkal Majalla"/>
          <w:color w:val="000000" w:themeColor="text1"/>
          <w:sz w:val="36"/>
          <w:szCs w:val="36"/>
          <w:rtl/>
        </w:rPr>
        <w:t xml:space="preserve"> بموجب الاتفاقيـة</w:t>
      </w:r>
      <w:r w:rsidR="00063877" w:rsidRPr="00F210E6">
        <w:rPr>
          <w:rFonts w:ascii="Sakkal Majalla" w:hAnsi="Sakkal Majalla" w:cs="Sakkal Majalla"/>
          <w:color w:val="000000" w:themeColor="text1"/>
          <w:sz w:val="36"/>
          <w:szCs w:val="36"/>
          <w:rtl/>
        </w:rPr>
        <w:t>.</w:t>
      </w:r>
      <w:r w:rsidR="00063877" w:rsidRPr="00F210E6">
        <w:rPr>
          <w:rFonts w:ascii="Sakkal Majalla" w:hAnsi="Sakkal Majalla" w:cs="Sakkal Majalla"/>
          <w:color w:val="000000" w:themeColor="text1"/>
          <w:sz w:val="36"/>
          <w:szCs w:val="36"/>
        </w:rPr>
        <w:t xml:space="preserve"> </w:t>
      </w:r>
    </w:p>
    <w:p w14:paraId="09FC5123" w14:textId="3C9342C6" w:rsidR="004D30E6" w:rsidRPr="00F210E6" w:rsidRDefault="004D30E6">
      <w:pPr>
        <w:rPr>
          <w:rFonts w:ascii="Sakkal Majalla" w:hAnsi="Sakkal Majalla" w:cs="Sakkal Majalla"/>
          <w:color w:val="000000" w:themeColor="text1"/>
          <w:sz w:val="36"/>
          <w:szCs w:val="36"/>
        </w:rPr>
      </w:pPr>
      <w:r w:rsidRPr="00F210E6">
        <w:rPr>
          <w:rFonts w:ascii="Sakkal Majalla" w:hAnsi="Sakkal Majalla" w:cs="Sakkal Majalla"/>
          <w:color w:val="000000" w:themeColor="text1"/>
          <w:sz w:val="36"/>
          <w:szCs w:val="36"/>
        </w:rPr>
        <w:br w:type="page"/>
      </w:r>
    </w:p>
    <w:p w14:paraId="01032076" w14:textId="77777777" w:rsidR="00CB111F" w:rsidRPr="00F210E6" w:rsidRDefault="00D43BBB" w:rsidP="004D30E6">
      <w:pPr>
        <w:bidi/>
        <w:spacing w:before="120" w:after="0" w:line="240" w:lineRule="auto"/>
        <w:ind w:right="-142"/>
        <w:jc w:val="both"/>
        <w:rPr>
          <w:rFonts w:ascii="Sakkal Majalla" w:hAnsi="Sakkal Majalla" w:cs="Sakkal Majalla"/>
          <w:b/>
          <w:bCs/>
          <w:color w:val="000000" w:themeColor="text1"/>
          <w:sz w:val="36"/>
          <w:szCs w:val="36"/>
          <w:rtl/>
          <w:lang w:val="fr-CH"/>
        </w:rPr>
      </w:pPr>
      <w:r w:rsidRPr="00F210E6">
        <w:rPr>
          <w:rFonts w:ascii="Sakkal Majalla" w:hAnsi="Sakkal Majalla" w:cs="Sakkal Majalla"/>
          <w:b/>
          <w:bCs/>
          <w:color w:val="000000" w:themeColor="text1"/>
          <w:sz w:val="36"/>
          <w:szCs w:val="36"/>
          <w:rtl/>
          <w:lang w:val="fr-CH"/>
        </w:rPr>
        <w:lastRenderedPageBreak/>
        <w:t>السيدة الرئيسة؛</w:t>
      </w:r>
    </w:p>
    <w:p w14:paraId="63E1871A" w14:textId="2DD1943C" w:rsidR="008F5511" w:rsidRPr="00F210E6" w:rsidRDefault="003B190B" w:rsidP="00EA2B17">
      <w:pPr>
        <w:bidi/>
        <w:spacing w:after="120" w:line="240" w:lineRule="auto"/>
        <w:ind w:left="-2" w:right="-142" w:firstLine="851"/>
        <w:jc w:val="both"/>
        <w:rPr>
          <w:rFonts w:ascii="Sakkal Majalla" w:hAnsi="Sakkal Majalla" w:cs="Sakkal Majalla"/>
          <w:b/>
          <w:bCs/>
          <w:color w:val="000000" w:themeColor="text1"/>
          <w:sz w:val="36"/>
          <w:szCs w:val="36"/>
          <w:lang w:val="fr-CH"/>
        </w:rPr>
      </w:pPr>
      <w:r w:rsidRPr="00F210E6">
        <w:rPr>
          <w:rFonts w:ascii="Sakkal Majalla" w:hAnsi="Sakkal Majalla" w:cs="Sakkal Majalla"/>
          <w:color w:val="000000" w:themeColor="text1"/>
          <w:sz w:val="36"/>
          <w:szCs w:val="36"/>
          <w:rtl/>
        </w:rPr>
        <w:t xml:space="preserve">إن الرصيد التاريخي العريق للمملكة المغربية </w:t>
      </w:r>
      <w:r w:rsidR="007F1DC3" w:rsidRPr="00F210E6">
        <w:rPr>
          <w:rFonts w:ascii="Sakkal Majalla" w:hAnsi="Sakkal Majalla" w:cs="Sakkal Majalla"/>
          <w:color w:val="000000" w:themeColor="text1"/>
          <w:sz w:val="36"/>
          <w:szCs w:val="36"/>
          <w:rtl/>
        </w:rPr>
        <w:t>جعل مكوناتها الحضارية</w:t>
      </w:r>
      <w:r w:rsidR="00B62A67" w:rsidRPr="00F210E6">
        <w:rPr>
          <w:rFonts w:ascii="Sakkal Majalla" w:hAnsi="Sakkal Majalla" w:cs="Sakkal Majalla"/>
          <w:color w:val="000000" w:themeColor="text1"/>
          <w:sz w:val="36"/>
          <w:szCs w:val="36"/>
          <w:rtl/>
        </w:rPr>
        <w:t xml:space="preserve"> </w:t>
      </w:r>
      <w:r w:rsidR="007F1DC3" w:rsidRPr="00F210E6">
        <w:rPr>
          <w:rFonts w:ascii="Sakkal Majalla" w:hAnsi="Sakkal Majalla" w:cs="Sakkal Majalla"/>
          <w:color w:val="000000" w:themeColor="text1"/>
          <w:sz w:val="36"/>
          <w:szCs w:val="36"/>
          <w:rtl/>
        </w:rPr>
        <w:t xml:space="preserve">والاجتماعية </w:t>
      </w:r>
      <w:r w:rsidR="00B62A67" w:rsidRPr="00F210E6">
        <w:rPr>
          <w:rFonts w:ascii="Sakkal Majalla" w:hAnsi="Sakkal Majalla" w:cs="Sakkal Majalla"/>
          <w:color w:val="000000" w:themeColor="text1"/>
          <w:sz w:val="36"/>
          <w:szCs w:val="36"/>
          <w:rtl/>
        </w:rPr>
        <w:t>تتميز ب</w:t>
      </w:r>
      <w:r w:rsidR="00D74369" w:rsidRPr="00F210E6">
        <w:rPr>
          <w:rFonts w:ascii="Sakkal Majalla" w:hAnsi="Sakkal Majalla" w:cs="Sakkal Majalla"/>
          <w:color w:val="000000" w:themeColor="text1"/>
          <w:sz w:val="36"/>
          <w:szCs w:val="36"/>
          <w:rtl/>
        </w:rPr>
        <w:t>تمازج</w:t>
      </w:r>
      <w:r w:rsidR="00BF11F5" w:rsidRPr="00F210E6">
        <w:rPr>
          <w:rFonts w:ascii="Sakkal Majalla" w:hAnsi="Sakkal Majalla" w:cs="Sakkal Majalla"/>
          <w:color w:val="000000" w:themeColor="text1"/>
          <w:sz w:val="36"/>
          <w:szCs w:val="36"/>
          <w:rtl/>
        </w:rPr>
        <w:t xml:space="preserve"> </w:t>
      </w:r>
      <w:r w:rsidR="00B62A67" w:rsidRPr="00F210E6">
        <w:rPr>
          <w:rFonts w:ascii="Sakkal Majalla" w:hAnsi="Sakkal Majalla" w:cs="Sakkal Majalla"/>
          <w:color w:val="000000" w:themeColor="text1"/>
          <w:sz w:val="36"/>
          <w:szCs w:val="36"/>
          <w:rtl/>
        </w:rPr>
        <w:t xml:space="preserve">ثقافي </w:t>
      </w:r>
      <w:r w:rsidR="00BB6B31" w:rsidRPr="00F210E6">
        <w:rPr>
          <w:rFonts w:ascii="Sakkal Majalla" w:hAnsi="Sakkal Majalla" w:cs="Sakkal Majalla"/>
          <w:color w:val="000000" w:themeColor="text1"/>
          <w:sz w:val="36"/>
          <w:szCs w:val="36"/>
          <w:rtl/>
        </w:rPr>
        <w:t xml:space="preserve">وتجانس </w:t>
      </w:r>
      <w:r w:rsidR="00BF11F5" w:rsidRPr="00F210E6">
        <w:rPr>
          <w:rFonts w:ascii="Sakkal Majalla" w:hAnsi="Sakkal Majalla" w:cs="Sakkal Majalla"/>
          <w:color w:val="000000" w:themeColor="text1"/>
          <w:sz w:val="36"/>
          <w:szCs w:val="36"/>
          <w:rtl/>
        </w:rPr>
        <w:t xml:space="preserve">سكاني </w:t>
      </w:r>
      <w:r w:rsidR="00BB6B31" w:rsidRPr="00F210E6">
        <w:rPr>
          <w:rFonts w:ascii="Sakkal Majalla" w:hAnsi="Sakkal Majalla" w:cs="Sakkal Majalla"/>
          <w:color w:val="000000" w:themeColor="text1"/>
          <w:sz w:val="36"/>
          <w:szCs w:val="36"/>
          <w:rtl/>
        </w:rPr>
        <w:t>يمتد</w:t>
      </w:r>
      <w:r w:rsidR="00BF11F5" w:rsidRPr="00F210E6">
        <w:rPr>
          <w:rFonts w:ascii="Sakkal Majalla" w:hAnsi="Sakkal Majalla" w:cs="Sakkal Majalla"/>
          <w:color w:val="000000" w:themeColor="text1"/>
          <w:sz w:val="36"/>
          <w:szCs w:val="36"/>
          <w:rtl/>
        </w:rPr>
        <w:t xml:space="preserve"> </w:t>
      </w:r>
      <w:r w:rsidR="00BB6B31" w:rsidRPr="00F210E6">
        <w:rPr>
          <w:rFonts w:ascii="Sakkal Majalla" w:hAnsi="Sakkal Majalla" w:cs="Sakkal Majalla"/>
          <w:color w:val="000000" w:themeColor="text1"/>
          <w:sz w:val="36"/>
          <w:szCs w:val="36"/>
          <w:rtl/>
        </w:rPr>
        <w:t>ل</w:t>
      </w:r>
      <w:r w:rsidR="00BF11F5" w:rsidRPr="00F210E6">
        <w:rPr>
          <w:rFonts w:ascii="Sakkal Majalla" w:hAnsi="Sakkal Majalla" w:cs="Sakkal Majalla"/>
          <w:color w:val="000000" w:themeColor="text1"/>
          <w:sz w:val="36"/>
          <w:szCs w:val="36"/>
          <w:rtl/>
        </w:rPr>
        <w:t xml:space="preserve">عدة قرون، </w:t>
      </w:r>
      <w:r w:rsidR="00B62A67" w:rsidRPr="00F210E6">
        <w:rPr>
          <w:rFonts w:ascii="Sakkal Majalla" w:hAnsi="Sakkal Majalla" w:cs="Sakkal Majalla"/>
          <w:color w:val="000000" w:themeColor="text1"/>
          <w:sz w:val="36"/>
          <w:szCs w:val="36"/>
          <w:rtl/>
        </w:rPr>
        <w:t xml:space="preserve">في إطار </w:t>
      </w:r>
      <w:r w:rsidR="007F1DC3" w:rsidRPr="00F210E6">
        <w:rPr>
          <w:rFonts w:ascii="Sakkal Majalla" w:hAnsi="Sakkal Majalla" w:cs="Sakkal Majalla"/>
          <w:color w:val="000000" w:themeColor="text1"/>
          <w:sz w:val="36"/>
          <w:szCs w:val="36"/>
          <w:rtl/>
        </w:rPr>
        <w:t>حضارة مغربية م</w:t>
      </w:r>
      <w:r w:rsidR="00464E89" w:rsidRPr="00F210E6">
        <w:rPr>
          <w:rFonts w:ascii="Sakkal Majalla" w:hAnsi="Sakkal Majalla" w:cs="Sakkal Majalla"/>
          <w:color w:val="000000" w:themeColor="text1"/>
          <w:sz w:val="36"/>
          <w:szCs w:val="36"/>
          <w:rtl/>
        </w:rPr>
        <w:t xml:space="preserve">شكلة من تراث </w:t>
      </w:r>
      <w:r w:rsidR="00B62A67" w:rsidRPr="00F210E6">
        <w:rPr>
          <w:rFonts w:ascii="Sakkal Majalla" w:hAnsi="Sakkal Majalla" w:cs="Sakkal Majalla"/>
          <w:color w:val="000000" w:themeColor="text1"/>
          <w:sz w:val="36"/>
          <w:szCs w:val="36"/>
          <w:rtl/>
        </w:rPr>
        <w:t>متنوع</w:t>
      </w:r>
      <w:r w:rsidR="00464E89" w:rsidRPr="00F210E6">
        <w:rPr>
          <w:rFonts w:ascii="Sakkal Majalla" w:hAnsi="Sakkal Majalla" w:cs="Sakkal Majalla"/>
          <w:color w:val="000000" w:themeColor="text1"/>
          <w:sz w:val="36"/>
          <w:szCs w:val="36"/>
          <w:rtl/>
        </w:rPr>
        <w:t xml:space="preserve"> </w:t>
      </w:r>
      <w:r w:rsidR="00EF139A" w:rsidRPr="00F210E6">
        <w:rPr>
          <w:rFonts w:ascii="Sakkal Majalla" w:hAnsi="Sakkal Majalla" w:cs="Sakkal Majalla"/>
          <w:color w:val="000000" w:themeColor="text1"/>
          <w:sz w:val="36"/>
          <w:szCs w:val="36"/>
          <w:rtl/>
        </w:rPr>
        <w:t xml:space="preserve">وتقاليد </w:t>
      </w:r>
      <w:r w:rsidR="00385B1E" w:rsidRPr="00F210E6">
        <w:rPr>
          <w:rFonts w:ascii="Sakkal Majalla" w:hAnsi="Sakkal Majalla" w:cs="Sakkal Majalla"/>
          <w:color w:val="000000" w:themeColor="text1"/>
          <w:sz w:val="36"/>
          <w:szCs w:val="36"/>
          <w:rtl/>
        </w:rPr>
        <w:t xml:space="preserve">أصيلة </w:t>
      </w:r>
      <w:r w:rsidR="00EF139A" w:rsidRPr="00F210E6">
        <w:rPr>
          <w:rFonts w:ascii="Sakkal Majalla" w:hAnsi="Sakkal Majalla" w:cs="Sakkal Majalla"/>
          <w:color w:val="000000" w:themeColor="text1"/>
          <w:sz w:val="36"/>
          <w:szCs w:val="36"/>
          <w:rtl/>
        </w:rPr>
        <w:t xml:space="preserve">وقيم </w:t>
      </w:r>
      <w:r w:rsidR="00B62A67" w:rsidRPr="00F210E6">
        <w:rPr>
          <w:rFonts w:ascii="Sakkal Majalla" w:hAnsi="Sakkal Majalla" w:cs="Sakkal Majalla"/>
          <w:color w:val="000000" w:themeColor="text1"/>
          <w:sz w:val="36"/>
          <w:szCs w:val="36"/>
          <w:rtl/>
        </w:rPr>
        <w:t xml:space="preserve">روحية </w:t>
      </w:r>
      <w:r w:rsidR="00EF139A" w:rsidRPr="00F210E6">
        <w:rPr>
          <w:rFonts w:ascii="Sakkal Majalla" w:hAnsi="Sakkal Majalla" w:cs="Sakkal Majalla"/>
          <w:color w:val="000000" w:themeColor="text1"/>
          <w:sz w:val="36"/>
          <w:szCs w:val="36"/>
          <w:rtl/>
        </w:rPr>
        <w:t xml:space="preserve">عريقة، </w:t>
      </w:r>
      <w:r w:rsidR="00464E89" w:rsidRPr="00F210E6">
        <w:rPr>
          <w:rFonts w:ascii="Sakkal Majalla" w:hAnsi="Sakkal Majalla" w:cs="Sakkal Majalla"/>
          <w:color w:val="000000" w:themeColor="text1"/>
          <w:sz w:val="36"/>
          <w:szCs w:val="36"/>
          <w:rtl/>
        </w:rPr>
        <w:t xml:space="preserve">تنامت وتكاملت عبر العصور، وازدادت </w:t>
      </w:r>
      <w:r w:rsidR="007F1DC3" w:rsidRPr="00F210E6">
        <w:rPr>
          <w:rFonts w:ascii="Sakkal Majalla" w:hAnsi="Sakkal Majalla" w:cs="Sakkal Majalla"/>
          <w:color w:val="000000" w:themeColor="text1"/>
          <w:sz w:val="36"/>
          <w:szCs w:val="36"/>
          <w:rtl/>
        </w:rPr>
        <w:t>غنى</w:t>
      </w:r>
      <w:r w:rsidR="00464E89" w:rsidRPr="00F210E6">
        <w:rPr>
          <w:rFonts w:ascii="Sakkal Majalla" w:hAnsi="Sakkal Majalla" w:cs="Sakkal Majalla"/>
          <w:color w:val="000000" w:themeColor="text1"/>
          <w:sz w:val="36"/>
          <w:szCs w:val="36"/>
          <w:rtl/>
        </w:rPr>
        <w:t xml:space="preserve"> وتفتحا بمرور الأجيال، </w:t>
      </w:r>
      <w:r w:rsidR="00EF139A" w:rsidRPr="00F210E6">
        <w:rPr>
          <w:rFonts w:ascii="Sakkal Majalla" w:hAnsi="Sakkal Majalla" w:cs="Sakkal Majalla"/>
          <w:color w:val="000000" w:themeColor="text1"/>
          <w:sz w:val="36"/>
          <w:szCs w:val="36"/>
          <w:rtl/>
        </w:rPr>
        <w:t xml:space="preserve">مما </w:t>
      </w:r>
      <w:r w:rsidR="00B62A67" w:rsidRPr="00F210E6">
        <w:rPr>
          <w:rFonts w:ascii="Sakkal Majalla" w:hAnsi="Sakkal Majalla" w:cs="Sakkal Majalla"/>
          <w:color w:val="000000" w:themeColor="text1"/>
          <w:sz w:val="36"/>
          <w:szCs w:val="36"/>
          <w:rtl/>
        </w:rPr>
        <w:t xml:space="preserve">شكل </w:t>
      </w:r>
      <w:r w:rsidR="007F1DC3" w:rsidRPr="00F210E6">
        <w:rPr>
          <w:rFonts w:ascii="Sakkal Majalla" w:hAnsi="Sakkal Majalla" w:cs="Sakkal Majalla"/>
          <w:color w:val="000000" w:themeColor="text1"/>
          <w:sz w:val="36"/>
          <w:szCs w:val="36"/>
          <w:rtl/>
        </w:rPr>
        <w:t>بوتقة لهوية أصيلة موحدة قائمة على التفاعل الإيجابي بين مقومات الوحدة السياسية والاجتماعية والتنوع الثقافي واللغوي الذي أسس</w:t>
      </w:r>
      <w:r w:rsidR="00B62A67" w:rsidRPr="00F210E6">
        <w:rPr>
          <w:rFonts w:ascii="Sakkal Majalla" w:hAnsi="Sakkal Majalla" w:cs="Sakkal Majalla"/>
          <w:color w:val="000000" w:themeColor="text1"/>
          <w:sz w:val="36"/>
          <w:szCs w:val="36"/>
          <w:rtl/>
        </w:rPr>
        <w:t xml:space="preserve"> </w:t>
      </w:r>
      <w:r w:rsidR="007F1DC3" w:rsidRPr="00F210E6">
        <w:rPr>
          <w:rFonts w:ascii="Sakkal Majalla" w:hAnsi="Sakkal Majalla" w:cs="Sakkal Majalla"/>
          <w:color w:val="000000" w:themeColor="text1"/>
          <w:sz w:val="36"/>
          <w:szCs w:val="36"/>
          <w:rtl/>
        </w:rPr>
        <w:t>ل</w:t>
      </w:r>
      <w:r w:rsidR="00B62A67" w:rsidRPr="00F210E6">
        <w:rPr>
          <w:rFonts w:ascii="Sakkal Majalla" w:hAnsi="Sakkal Majalla" w:cs="Sakkal Majalla"/>
          <w:color w:val="000000" w:themeColor="text1"/>
          <w:sz w:val="36"/>
          <w:szCs w:val="36"/>
          <w:rtl/>
        </w:rPr>
        <w:t>ثراء</w:t>
      </w:r>
      <w:r w:rsidR="00BF11F5" w:rsidRPr="00F210E6">
        <w:rPr>
          <w:rFonts w:ascii="Sakkal Majalla" w:hAnsi="Sakkal Majalla" w:cs="Sakkal Majalla"/>
          <w:color w:val="000000" w:themeColor="text1"/>
          <w:sz w:val="36"/>
          <w:szCs w:val="36"/>
          <w:rtl/>
        </w:rPr>
        <w:t xml:space="preserve"> </w:t>
      </w:r>
      <w:r w:rsidR="007F1DC3" w:rsidRPr="00F210E6">
        <w:rPr>
          <w:rFonts w:ascii="Sakkal Majalla" w:hAnsi="Sakkal Majalla" w:cs="Sakkal Majalla"/>
          <w:color w:val="000000" w:themeColor="text1"/>
          <w:sz w:val="36"/>
          <w:szCs w:val="36"/>
          <w:rtl/>
        </w:rPr>
        <w:t xml:space="preserve">اجتماعي </w:t>
      </w:r>
      <w:r w:rsidR="00B62A67" w:rsidRPr="00F210E6">
        <w:rPr>
          <w:rFonts w:ascii="Sakkal Majalla" w:hAnsi="Sakkal Majalla" w:cs="Sakkal Majalla"/>
          <w:color w:val="000000" w:themeColor="text1"/>
          <w:sz w:val="36"/>
          <w:szCs w:val="36"/>
          <w:rtl/>
        </w:rPr>
        <w:t xml:space="preserve">نوعي وقوة </w:t>
      </w:r>
      <w:r w:rsidR="007F1DC3" w:rsidRPr="00F210E6">
        <w:rPr>
          <w:rFonts w:ascii="Sakkal Majalla" w:hAnsi="Sakkal Majalla" w:cs="Sakkal Majalla"/>
          <w:color w:val="000000" w:themeColor="text1"/>
          <w:sz w:val="36"/>
          <w:szCs w:val="36"/>
          <w:rtl/>
        </w:rPr>
        <w:t xml:space="preserve">ثقافية </w:t>
      </w:r>
      <w:r w:rsidR="00EA2B17" w:rsidRPr="00F210E6">
        <w:rPr>
          <w:rFonts w:ascii="Sakkal Majalla" w:hAnsi="Sakkal Majalla" w:cs="Sakkal Majalla" w:hint="cs"/>
          <w:color w:val="000000" w:themeColor="text1"/>
          <w:sz w:val="36"/>
          <w:szCs w:val="36"/>
          <w:rtl/>
        </w:rPr>
        <w:t>وطنية</w:t>
      </w:r>
      <w:r w:rsidR="00EF139A" w:rsidRPr="00F210E6">
        <w:rPr>
          <w:rFonts w:ascii="Sakkal Majalla" w:hAnsi="Sakkal Majalla" w:cs="Sakkal Majalla"/>
          <w:color w:val="000000" w:themeColor="text1"/>
          <w:sz w:val="36"/>
          <w:szCs w:val="36"/>
          <w:rtl/>
        </w:rPr>
        <w:t>.</w:t>
      </w:r>
      <w:r w:rsidR="00431F5A" w:rsidRPr="00F210E6">
        <w:rPr>
          <w:rFonts w:ascii="Sakkal Majalla" w:hAnsi="Sakkal Majalla" w:cs="Sakkal Majalla"/>
          <w:color w:val="000000" w:themeColor="text1"/>
          <w:sz w:val="36"/>
          <w:szCs w:val="36"/>
          <w:rtl/>
          <w:lang w:bidi="ar-MA"/>
        </w:rPr>
        <w:t xml:space="preserve"> </w:t>
      </w:r>
    </w:p>
    <w:p w14:paraId="6410BBD3" w14:textId="5A34018C" w:rsidR="00D25373" w:rsidRPr="00F210E6" w:rsidRDefault="00DA4A93" w:rsidP="008F59E2">
      <w:pPr>
        <w:bidi/>
        <w:spacing w:before="360"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rPr>
        <w:t xml:space="preserve">وانطلاقا من هذا الرصيد، فإن الدستور المغربي </w:t>
      </w:r>
      <w:r w:rsidR="00EE691A" w:rsidRPr="00F210E6">
        <w:rPr>
          <w:rFonts w:ascii="Sakkal Majalla" w:hAnsi="Sakkal Majalla" w:cs="Sakkal Majalla"/>
          <w:color w:val="000000" w:themeColor="text1"/>
          <w:sz w:val="36"/>
          <w:szCs w:val="36"/>
          <w:rtl/>
        </w:rPr>
        <w:t>لسنة 2011، كرس المزيج</w:t>
      </w:r>
      <w:r w:rsidRPr="00F210E6">
        <w:rPr>
          <w:rFonts w:ascii="Sakkal Majalla" w:hAnsi="Sakkal Majalla" w:cs="Sakkal Majalla"/>
          <w:color w:val="000000" w:themeColor="text1"/>
          <w:sz w:val="36"/>
          <w:szCs w:val="36"/>
          <w:rtl/>
        </w:rPr>
        <w:t xml:space="preserve"> المتناغم </w:t>
      </w:r>
      <w:r w:rsidR="00EE691A" w:rsidRPr="00F210E6">
        <w:rPr>
          <w:rFonts w:ascii="Sakkal Majalla" w:hAnsi="Sakkal Majalla" w:cs="Sakkal Majalla"/>
          <w:color w:val="000000" w:themeColor="text1"/>
          <w:sz w:val="36"/>
          <w:szCs w:val="36"/>
          <w:rtl/>
        </w:rPr>
        <w:t xml:space="preserve">لروافد الهوية الوطنية مع </w:t>
      </w:r>
      <w:r w:rsidRPr="00F210E6">
        <w:rPr>
          <w:rFonts w:ascii="Sakkal Majalla" w:hAnsi="Sakkal Majalla" w:cs="Sakkal Majalla"/>
          <w:color w:val="000000" w:themeColor="text1"/>
          <w:sz w:val="36"/>
          <w:szCs w:val="36"/>
          <w:rtl/>
        </w:rPr>
        <w:t>القيم الكونية</w:t>
      </w:r>
      <w:r w:rsidRPr="00F210E6">
        <w:rPr>
          <w:rFonts w:ascii="Sakkal Majalla" w:hAnsi="Sakkal Majalla" w:cs="Sakkal Majalla"/>
          <w:color w:val="000000" w:themeColor="text1"/>
          <w:sz w:val="36"/>
          <w:szCs w:val="36"/>
        </w:rPr>
        <w:t>.</w:t>
      </w:r>
      <w:r w:rsidR="00EE691A" w:rsidRPr="00F210E6">
        <w:rPr>
          <w:rFonts w:ascii="Sakkal Majalla" w:hAnsi="Sakkal Majalla" w:cs="Sakkal Majalla"/>
          <w:color w:val="000000" w:themeColor="text1"/>
          <w:sz w:val="36"/>
          <w:szCs w:val="36"/>
          <w:rtl/>
        </w:rPr>
        <w:t xml:space="preserve"> كما أقر </w:t>
      </w:r>
      <w:r w:rsidR="008F5511" w:rsidRPr="00F210E6">
        <w:rPr>
          <w:rFonts w:ascii="Sakkal Majalla" w:hAnsi="Sakkal Majalla" w:cs="Sakkal Majalla"/>
          <w:color w:val="000000" w:themeColor="text1"/>
          <w:sz w:val="36"/>
          <w:szCs w:val="36"/>
          <w:rtl/>
        </w:rPr>
        <w:t>التعدد الثقافي واللغوي كواقع اجتماعي</w:t>
      </w:r>
      <w:r w:rsidR="00EE691A" w:rsidRPr="00F210E6">
        <w:rPr>
          <w:rFonts w:ascii="Sakkal Majalla" w:hAnsi="Sakkal Majalla" w:cs="Sakkal Majalla"/>
          <w:color w:val="000000" w:themeColor="text1"/>
          <w:sz w:val="36"/>
          <w:szCs w:val="36"/>
          <w:rtl/>
        </w:rPr>
        <w:t>،</w:t>
      </w:r>
      <w:r w:rsidR="007524D4" w:rsidRPr="00F210E6">
        <w:rPr>
          <w:rFonts w:ascii="Sakkal Majalla" w:hAnsi="Sakkal Majalla" w:cs="Sakkal Majalla"/>
          <w:color w:val="000000" w:themeColor="text1"/>
          <w:sz w:val="36"/>
          <w:szCs w:val="36"/>
          <w:rtl/>
        </w:rPr>
        <w:t xml:space="preserve"> </w:t>
      </w:r>
      <w:r w:rsidR="00512DB4" w:rsidRPr="00F210E6">
        <w:rPr>
          <w:rFonts w:ascii="Sakkal Majalla" w:hAnsi="Sakkal Majalla" w:cs="Sakkal Majalla"/>
          <w:color w:val="000000" w:themeColor="text1"/>
          <w:sz w:val="36"/>
          <w:szCs w:val="36"/>
          <w:rtl/>
        </w:rPr>
        <w:t xml:space="preserve">من خلال </w:t>
      </w:r>
      <w:r w:rsidR="00F57A6F" w:rsidRPr="00F210E6">
        <w:rPr>
          <w:rFonts w:ascii="Sakkal Majalla" w:hAnsi="Sakkal Majalla" w:cs="Sakkal Majalla"/>
          <w:color w:val="000000" w:themeColor="text1"/>
          <w:sz w:val="36"/>
          <w:szCs w:val="36"/>
          <w:rtl/>
        </w:rPr>
        <w:t>ترسيخ</w:t>
      </w:r>
      <w:r w:rsidR="00512DB4" w:rsidRPr="00F210E6">
        <w:rPr>
          <w:rFonts w:ascii="Sakkal Majalla" w:hAnsi="Sakkal Majalla" w:cs="Sakkal Majalla"/>
          <w:color w:val="000000" w:themeColor="text1"/>
          <w:sz w:val="36"/>
          <w:szCs w:val="36"/>
          <w:rtl/>
        </w:rPr>
        <w:t xml:space="preserve"> الهوية </w:t>
      </w:r>
      <w:r w:rsidR="0079575F" w:rsidRPr="00F210E6">
        <w:rPr>
          <w:rFonts w:ascii="Sakkal Majalla" w:hAnsi="Sakkal Majalla" w:cs="Sakkal Majalla"/>
          <w:color w:val="000000" w:themeColor="text1"/>
          <w:sz w:val="36"/>
          <w:szCs w:val="36"/>
          <w:rtl/>
        </w:rPr>
        <w:t>الوطنية المنفتحة و</w:t>
      </w:r>
      <w:r w:rsidR="00512DB4" w:rsidRPr="00F210E6">
        <w:rPr>
          <w:rFonts w:ascii="Sakkal Majalla" w:hAnsi="Sakkal Majalla" w:cs="Sakkal Majalla"/>
          <w:color w:val="000000" w:themeColor="text1"/>
          <w:sz w:val="36"/>
          <w:szCs w:val="36"/>
          <w:rtl/>
        </w:rPr>
        <w:t xml:space="preserve">المتعددة والموحدة للمغاربة </w:t>
      </w:r>
      <w:r w:rsidR="0079575F" w:rsidRPr="00F210E6">
        <w:rPr>
          <w:rFonts w:ascii="Sakkal Majalla" w:hAnsi="Sakkal Majalla" w:cs="Sakkal Majalla"/>
          <w:color w:val="000000" w:themeColor="text1"/>
          <w:sz w:val="36"/>
          <w:szCs w:val="36"/>
          <w:rtl/>
        </w:rPr>
        <w:t>ب</w:t>
      </w:r>
      <w:r w:rsidR="00512DB4" w:rsidRPr="00F210E6">
        <w:rPr>
          <w:rFonts w:ascii="Sakkal Majalla" w:hAnsi="Sakkal Majalla" w:cs="Sakkal Majalla"/>
          <w:color w:val="000000" w:themeColor="text1"/>
          <w:sz w:val="36"/>
          <w:szCs w:val="36"/>
          <w:rtl/>
        </w:rPr>
        <w:t xml:space="preserve">تنوعهم الثقافي، </w:t>
      </w:r>
      <w:r w:rsidR="002A64D3" w:rsidRPr="00F210E6">
        <w:rPr>
          <w:rFonts w:ascii="Sakkal Majalla" w:hAnsi="Sakkal Majalla" w:cs="Sakkal Majalla"/>
          <w:color w:val="000000" w:themeColor="text1"/>
          <w:sz w:val="36"/>
          <w:szCs w:val="36"/>
          <w:rtl/>
        </w:rPr>
        <w:t>وت</w:t>
      </w:r>
      <w:r w:rsidR="00F57A6F" w:rsidRPr="00F210E6">
        <w:rPr>
          <w:rFonts w:ascii="Sakkal Majalla" w:hAnsi="Sakkal Majalla" w:cs="Sakkal Majalla"/>
          <w:color w:val="000000" w:themeColor="text1"/>
          <w:sz w:val="36"/>
          <w:szCs w:val="36"/>
          <w:rtl/>
        </w:rPr>
        <w:t xml:space="preserve">جسيد </w:t>
      </w:r>
      <w:r w:rsidR="002A64D3" w:rsidRPr="00F210E6">
        <w:rPr>
          <w:rFonts w:ascii="Sakkal Majalla" w:hAnsi="Sakkal Majalla" w:cs="Sakkal Majalla"/>
          <w:color w:val="000000" w:themeColor="text1"/>
          <w:sz w:val="36"/>
          <w:szCs w:val="36"/>
          <w:rtl/>
        </w:rPr>
        <w:t>قيم الكرامة والحرية والمساواة والتعددية وتكافؤ الفرص والعدالة الاجتماعية</w:t>
      </w:r>
      <w:r w:rsidR="00C14EA4" w:rsidRPr="00F210E6">
        <w:rPr>
          <w:rFonts w:ascii="Sakkal Majalla" w:hAnsi="Sakkal Majalla" w:cs="Sakkal Majalla"/>
          <w:color w:val="000000" w:themeColor="text1"/>
          <w:sz w:val="36"/>
          <w:szCs w:val="36"/>
          <w:rtl/>
        </w:rPr>
        <w:t xml:space="preserve">. </w:t>
      </w:r>
      <w:r w:rsidR="00F57A6F" w:rsidRPr="00F210E6">
        <w:rPr>
          <w:rFonts w:ascii="Sakkal Majalla" w:hAnsi="Sakkal Majalla" w:cs="Sakkal Majalla"/>
          <w:color w:val="000000" w:themeColor="text1"/>
          <w:sz w:val="36"/>
          <w:szCs w:val="36"/>
          <w:rtl/>
        </w:rPr>
        <w:t xml:space="preserve">كما </w:t>
      </w:r>
      <w:r w:rsidR="00512DB4" w:rsidRPr="00F210E6">
        <w:rPr>
          <w:rFonts w:ascii="Sakkal Majalla" w:hAnsi="Sakkal Majalla" w:cs="Sakkal Majalla"/>
          <w:color w:val="000000" w:themeColor="text1"/>
          <w:sz w:val="36"/>
          <w:szCs w:val="36"/>
          <w:rtl/>
        </w:rPr>
        <w:t>وضع</w:t>
      </w:r>
      <w:r w:rsidR="002A64D3" w:rsidRPr="00F210E6">
        <w:rPr>
          <w:rFonts w:ascii="Sakkal Majalla" w:hAnsi="Sakkal Majalla" w:cs="Sakkal Majalla"/>
          <w:color w:val="000000" w:themeColor="text1"/>
          <w:sz w:val="36"/>
          <w:szCs w:val="36"/>
          <w:rtl/>
        </w:rPr>
        <w:t xml:space="preserve"> الدستور</w:t>
      </w:r>
      <w:r w:rsidR="00512DB4" w:rsidRPr="00F210E6">
        <w:rPr>
          <w:rFonts w:ascii="Sakkal Majalla" w:hAnsi="Sakkal Majalla" w:cs="Sakkal Majalla"/>
          <w:color w:val="000000" w:themeColor="text1"/>
          <w:sz w:val="36"/>
          <w:szCs w:val="36"/>
          <w:rtl/>
        </w:rPr>
        <w:t xml:space="preserve"> </w:t>
      </w:r>
      <w:r w:rsidR="00BF2B24" w:rsidRPr="00F210E6">
        <w:rPr>
          <w:rFonts w:ascii="Sakkal Majalla" w:hAnsi="Sakkal Majalla" w:cs="Sakkal Majalla"/>
          <w:color w:val="000000" w:themeColor="text1"/>
          <w:sz w:val="36"/>
          <w:szCs w:val="36"/>
          <w:rtl/>
        </w:rPr>
        <w:t>ال</w:t>
      </w:r>
      <w:r w:rsidR="00BF2B24" w:rsidRPr="00F210E6">
        <w:rPr>
          <w:rFonts w:ascii="Sakkal Majalla" w:hAnsi="Sakkal Majalla" w:cs="Sakkal Majalla" w:hint="cs"/>
          <w:color w:val="000000" w:themeColor="text1"/>
          <w:sz w:val="36"/>
          <w:szCs w:val="36"/>
          <w:rtl/>
        </w:rPr>
        <w:t>إ</w:t>
      </w:r>
      <w:r w:rsidR="00F57A6F" w:rsidRPr="00F210E6">
        <w:rPr>
          <w:rFonts w:ascii="Sakkal Majalla" w:hAnsi="Sakkal Majalla" w:cs="Sakkal Majalla"/>
          <w:color w:val="000000" w:themeColor="text1"/>
          <w:sz w:val="36"/>
          <w:szCs w:val="36"/>
          <w:rtl/>
        </w:rPr>
        <w:t>طار</w:t>
      </w:r>
      <w:r w:rsidR="00512DB4" w:rsidRPr="00F210E6">
        <w:rPr>
          <w:rFonts w:ascii="Sakkal Majalla" w:hAnsi="Sakkal Majalla" w:cs="Sakkal Majalla"/>
          <w:color w:val="000000" w:themeColor="text1"/>
          <w:sz w:val="36"/>
          <w:szCs w:val="36"/>
          <w:rtl/>
        </w:rPr>
        <w:t xml:space="preserve"> المرجعي المتصل بموضوع الاتفاقية، وفي مقدمته حظر ومكافحة كل أشكال التمييز، وإقرار المساواة بين المواطنين والمواطنات المغاربة </w:t>
      </w:r>
      <w:r w:rsidR="008F59E2" w:rsidRPr="00F210E6">
        <w:rPr>
          <w:rFonts w:ascii="Sakkal Majalla" w:hAnsi="Sakkal Majalla" w:cs="Sakkal Majalla" w:hint="cs"/>
          <w:color w:val="000000" w:themeColor="text1"/>
          <w:sz w:val="36"/>
          <w:szCs w:val="36"/>
          <w:rtl/>
        </w:rPr>
        <w:t>و</w:t>
      </w:r>
      <w:r w:rsidR="00512DB4" w:rsidRPr="00F210E6">
        <w:rPr>
          <w:rFonts w:ascii="Sakkal Majalla" w:hAnsi="Sakkal Majalla" w:cs="Sakkal Majalla"/>
          <w:color w:val="000000" w:themeColor="text1"/>
          <w:sz w:val="36"/>
          <w:szCs w:val="36"/>
          <w:rtl/>
        </w:rPr>
        <w:t xml:space="preserve">الأجانب المقيمين بالمغرب، وتوسيع نطاق الحقوق الاقتصادية والاجتماعية والثقافية والبيئية، فضلا عن إحداث مؤسسات وطنية تعنى </w:t>
      </w:r>
      <w:r w:rsidR="00B84419" w:rsidRPr="00F210E6">
        <w:rPr>
          <w:rFonts w:ascii="Sakkal Majalla" w:hAnsi="Sakkal Majalla" w:cs="Sakkal Majalla"/>
          <w:color w:val="000000" w:themeColor="text1"/>
          <w:sz w:val="36"/>
          <w:szCs w:val="36"/>
          <w:rtl/>
        </w:rPr>
        <w:t>بحقوق الإنسان والتقنين والحكامة والتنمية، ومنها ما يختص بقضايا التعدد الثقافي واللغوي والتسامح الديني، وبالمساواة والمناصفة وعدم التمييز، والتي تم إصدار النصوص القانونية المنظمة لها، إضافة إلى التكريس الدستوري لقواعد التعبير التعددي لتيارات الفكر والرأي</w:t>
      </w:r>
      <w:r w:rsidR="00512DB4" w:rsidRPr="00F210E6">
        <w:rPr>
          <w:rFonts w:ascii="Sakkal Majalla" w:hAnsi="Sakkal Majalla" w:cs="Sakkal Majalla"/>
          <w:color w:val="000000" w:themeColor="text1"/>
          <w:sz w:val="36"/>
          <w:szCs w:val="36"/>
          <w:rtl/>
        </w:rPr>
        <w:t>.</w:t>
      </w:r>
    </w:p>
    <w:p w14:paraId="62D8E06D" w14:textId="0A2E3BB2" w:rsidR="00B60B01" w:rsidRPr="00F210E6" w:rsidRDefault="00EE691A" w:rsidP="004D30E6">
      <w:pPr>
        <w:bidi/>
        <w:spacing w:before="360"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rPr>
        <w:t>وانطلاقا من رصيد</w:t>
      </w:r>
      <w:r w:rsidR="00CD22C0" w:rsidRPr="00F210E6">
        <w:rPr>
          <w:rFonts w:ascii="Sakkal Majalla" w:hAnsi="Sakkal Majalla" w:cs="Sakkal Majalla"/>
          <w:color w:val="000000" w:themeColor="text1"/>
          <w:sz w:val="36"/>
          <w:szCs w:val="36"/>
          <w:rtl/>
        </w:rPr>
        <w:t>ها</w:t>
      </w:r>
      <w:r w:rsidRPr="00F210E6">
        <w:rPr>
          <w:rFonts w:ascii="Sakkal Majalla" w:hAnsi="Sakkal Majalla" w:cs="Sakkal Majalla"/>
          <w:color w:val="000000" w:themeColor="text1"/>
          <w:sz w:val="36"/>
          <w:szCs w:val="36"/>
          <w:rtl/>
        </w:rPr>
        <w:t xml:space="preserve"> التاريخي</w:t>
      </w:r>
      <w:r w:rsidR="00CD22C0" w:rsidRPr="00F210E6">
        <w:rPr>
          <w:rFonts w:ascii="Sakkal Majalla" w:hAnsi="Sakkal Majalla" w:cs="Sakkal Majalla"/>
          <w:color w:val="000000" w:themeColor="text1"/>
          <w:sz w:val="36"/>
          <w:szCs w:val="36"/>
          <w:rtl/>
        </w:rPr>
        <w:t xml:space="preserve"> </w:t>
      </w:r>
      <w:r w:rsidR="00944A09" w:rsidRPr="00F210E6">
        <w:rPr>
          <w:rFonts w:ascii="Sakkal Majalla" w:hAnsi="Sakkal Majalla" w:cs="Sakkal Majalla"/>
          <w:color w:val="000000" w:themeColor="text1"/>
          <w:sz w:val="36"/>
          <w:szCs w:val="36"/>
          <w:rtl/>
        </w:rPr>
        <w:t>كان</w:t>
      </w:r>
      <w:r w:rsidR="00B41B3D" w:rsidRPr="00F210E6">
        <w:rPr>
          <w:rFonts w:ascii="Sakkal Majalla" w:hAnsi="Sakkal Majalla" w:cs="Sakkal Majalla"/>
          <w:color w:val="000000" w:themeColor="text1"/>
          <w:sz w:val="36"/>
          <w:szCs w:val="36"/>
          <w:rtl/>
        </w:rPr>
        <w:t>ت</w:t>
      </w:r>
      <w:r w:rsidR="00CD22C0" w:rsidRPr="00F210E6">
        <w:rPr>
          <w:rFonts w:ascii="Sakkal Majalla" w:hAnsi="Sakkal Majalla" w:cs="Sakkal Majalla"/>
          <w:color w:val="000000" w:themeColor="text1"/>
          <w:sz w:val="36"/>
          <w:szCs w:val="36"/>
          <w:rtl/>
        </w:rPr>
        <w:t xml:space="preserve"> المملكة</w:t>
      </w:r>
      <w:r w:rsidR="00F077BD" w:rsidRPr="00F210E6">
        <w:rPr>
          <w:rFonts w:ascii="Sakkal Majalla" w:hAnsi="Sakkal Majalla" w:cs="Sakkal Majalla"/>
          <w:color w:val="000000" w:themeColor="text1"/>
          <w:sz w:val="36"/>
          <w:szCs w:val="36"/>
          <w:rtl/>
        </w:rPr>
        <w:t xml:space="preserve">، </w:t>
      </w:r>
      <w:r w:rsidR="00944A09" w:rsidRPr="00F210E6">
        <w:rPr>
          <w:rFonts w:ascii="Sakkal Majalla" w:hAnsi="Sakkal Majalla" w:cs="Sakkal Majalla"/>
          <w:color w:val="000000" w:themeColor="text1"/>
          <w:sz w:val="36"/>
          <w:szCs w:val="36"/>
          <w:rtl/>
        </w:rPr>
        <w:t>دائما، ملتقى لتلاقح الثقافات الإفريقية</w:t>
      </w:r>
      <w:r w:rsidR="00F077BD" w:rsidRPr="00F210E6">
        <w:rPr>
          <w:rFonts w:ascii="Sakkal Majalla" w:hAnsi="Sakkal Majalla" w:cs="Sakkal Majalla"/>
          <w:color w:val="000000" w:themeColor="text1"/>
          <w:sz w:val="36"/>
          <w:szCs w:val="36"/>
          <w:rtl/>
        </w:rPr>
        <w:t xml:space="preserve"> </w:t>
      </w:r>
      <w:r w:rsidR="00944A09" w:rsidRPr="00F210E6">
        <w:rPr>
          <w:rFonts w:ascii="Sakkal Majalla" w:hAnsi="Sakkal Majalla" w:cs="Sakkal Majalla"/>
          <w:color w:val="000000" w:themeColor="text1"/>
          <w:sz w:val="36"/>
          <w:szCs w:val="36"/>
          <w:rtl/>
        </w:rPr>
        <w:t>والشرقية والمتوسطية</w:t>
      </w:r>
      <w:r w:rsidR="00F077BD" w:rsidRPr="00F210E6">
        <w:rPr>
          <w:rFonts w:ascii="Sakkal Majalla" w:hAnsi="Sakkal Majalla" w:cs="Sakkal Majalla"/>
          <w:color w:val="000000" w:themeColor="text1"/>
          <w:sz w:val="36"/>
          <w:szCs w:val="36"/>
          <w:rtl/>
        </w:rPr>
        <w:t xml:space="preserve">، </w:t>
      </w:r>
      <w:r w:rsidR="00944A09" w:rsidRPr="00F210E6">
        <w:rPr>
          <w:rFonts w:ascii="Sakkal Majalla" w:hAnsi="Sakkal Majalla" w:cs="Sakkal Majalla"/>
          <w:color w:val="000000" w:themeColor="text1"/>
          <w:sz w:val="36"/>
          <w:szCs w:val="36"/>
          <w:rtl/>
        </w:rPr>
        <w:t>وموطنا ل</w:t>
      </w:r>
      <w:r w:rsidR="00F077BD" w:rsidRPr="00F210E6">
        <w:rPr>
          <w:rFonts w:ascii="Sakkal Majalla" w:hAnsi="Sakkal Majalla" w:cs="Sakkal Majalla"/>
          <w:color w:val="000000" w:themeColor="text1"/>
          <w:sz w:val="36"/>
          <w:szCs w:val="36"/>
          <w:rtl/>
        </w:rPr>
        <w:t>قيم الان</w:t>
      </w:r>
      <w:r w:rsidR="00944A09" w:rsidRPr="00F210E6">
        <w:rPr>
          <w:rFonts w:ascii="Sakkal Majalla" w:hAnsi="Sakkal Majalla" w:cs="Sakkal Majalla"/>
          <w:color w:val="000000" w:themeColor="text1"/>
          <w:sz w:val="36"/>
          <w:szCs w:val="36"/>
          <w:rtl/>
        </w:rPr>
        <w:t>فتاح والاعتدال والتسامح والحوار</w:t>
      </w:r>
      <w:r w:rsidR="00F077BD" w:rsidRPr="00F210E6">
        <w:rPr>
          <w:rFonts w:ascii="Sakkal Majalla" w:hAnsi="Sakkal Majalla" w:cs="Sakkal Majalla"/>
          <w:color w:val="000000" w:themeColor="text1"/>
          <w:sz w:val="36"/>
          <w:szCs w:val="36"/>
          <w:rtl/>
        </w:rPr>
        <w:t xml:space="preserve"> والتفاهم المتبادل بين الثقافات والحضارات الإنسانية. و</w:t>
      </w:r>
      <w:r w:rsidR="00CD22C0" w:rsidRPr="00F210E6">
        <w:rPr>
          <w:rFonts w:ascii="Sakkal Majalla" w:hAnsi="Sakkal Majalla" w:cs="Sakkal Majalla"/>
          <w:color w:val="000000" w:themeColor="text1"/>
          <w:sz w:val="36"/>
          <w:szCs w:val="36"/>
          <w:rtl/>
        </w:rPr>
        <w:t>ل</w:t>
      </w:r>
      <w:r w:rsidR="00944A09" w:rsidRPr="00F210E6">
        <w:rPr>
          <w:rFonts w:ascii="Sakkal Majalla" w:hAnsi="Sakkal Majalla" w:cs="Sakkal Majalla"/>
          <w:color w:val="000000" w:themeColor="text1"/>
          <w:sz w:val="36"/>
          <w:szCs w:val="36"/>
          <w:rtl/>
        </w:rPr>
        <w:t xml:space="preserve">قد تكرست هذه الميزة </w:t>
      </w:r>
      <w:r w:rsidR="00F077BD" w:rsidRPr="00F210E6">
        <w:rPr>
          <w:rFonts w:ascii="Sakkal Majalla" w:hAnsi="Sakkal Majalla" w:cs="Sakkal Majalla"/>
          <w:color w:val="000000" w:themeColor="text1"/>
          <w:sz w:val="36"/>
          <w:szCs w:val="36"/>
          <w:rtl/>
        </w:rPr>
        <w:t xml:space="preserve">بفضل عمق </w:t>
      </w:r>
      <w:r w:rsidR="00BF11F5" w:rsidRPr="00F210E6">
        <w:rPr>
          <w:rFonts w:ascii="Sakkal Majalla" w:hAnsi="Sakkal Majalla" w:cs="Sakkal Majalla"/>
          <w:color w:val="000000" w:themeColor="text1"/>
          <w:sz w:val="36"/>
          <w:szCs w:val="36"/>
          <w:rtl/>
        </w:rPr>
        <w:t>المكانة التاريخية والمركزية لمؤسسة إمارة المؤمنين، في بعدها الرمزي والروحي والوظيفي</w:t>
      </w:r>
      <w:r w:rsidR="00944A09" w:rsidRPr="00F210E6">
        <w:rPr>
          <w:rFonts w:ascii="Sakkal Majalla" w:hAnsi="Sakkal Majalla" w:cs="Sakkal Majalla"/>
          <w:color w:val="000000" w:themeColor="text1"/>
          <w:sz w:val="36"/>
          <w:szCs w:val="36"/>
          <w:rtl/>
        </w:rPr>
        <w:t>،</w:t>
      </w:r>
      <w:r w:rsidR="00BF11F5" w:rsidRPr="00F210E6">
        <w:rPr>
          <w:rFonts w:ascii="Sakkal Majalla" w:hAnsi="Sakkal Majalla" w:cs="Sakkal Majalla"/>
          <w:color w:val="000000" w:themeColor="text1"/>
          <w:sz w:val="36"/>
          <w:szCs w:val="36"/>
          <w:rtl/>
        </w:rPr>
        <w:t xml:space="preserve"> كضمانة وركيزة أساسية لحماية الحقوق والحريات المكفولة بموجب الدستور والا</w:t>
      </w:r>
      <w:r w:rsidR="00F57A6F" w:rsidRPr="00F210E6">
        <w:rPr>
          <w:rFonts w:ascii="Sakkal Majalla" w:hAnsi="Sakkal Majalla" w:cs="Sakkal Majalla"/>
          <w:color w:val="000000" w:themeColor="text1"/>
          <w:sz w:val="36"/>
          <w:szCs w:val="36"/>
          <w:rtl/>
        </w:rPr>
        <w:t xml:space="preserve">لتزامات </w:t>
      </w:r>
      <w:r w:rsidR="00BF11F5" w:rsidRPr="00F210E6">
        <w:rPr>
          <w:rFonts w:ascii="Sakkal Majalla" w:hAnsi="Sakkal Majalla" w:cs="Sakkal Majalla"/>
          <w:color w:val="000000" w:themeColor="text1"/>
          <w:sz w:val="36"/>
          <w:szCs w:val="36"/>
          <w:rtl/>
        </w:rPr>
        <w:t xml:space="preserve">الدولية، مما </w:t>
      </w:r>
      <w:r w:rsidR="00DB4A76" w:rsidRPr="00F210E6">
        <w:rPr>
          <w:rFonts w:ascii="Sakkal Majalla" w:hAnsi="Sakkal Majalla" w:cs="Sakkal Majalla"/>
          <w:color w:val="000000" w:themeColor="text1"/>
          <w:sz w:val="36"/>
          <w:szCs w:val="36"/>
          <w:rtl/>
        </w:rPr>
        <w:t>يشكل حصانة</w:t>
      </w:r>
      <w:r w:rsidR="00BF11F5" w:rsidRPr="00F210E6">
        <w:rPr>
          <w:rFonts w:ascii="Sakkal Majalla" w:hAnsi="Sakkal Majalla" w:cs="Sakkal Majalla"/>
          <w:color w:val="000000" w:themeColor="text1"/>
          <w:sz w:val="36"/>
          <w:szCs w:val="36"/>
          <w:rtl/>
        </w:rPr>
        <w:t xml:space="preserve"> </w:t>
      </w:r>
      <w:r w:rsidR="00DB4A76" w:rsidRPr="00F210E6">
        <w:rPr>
          <w:rFonts w:ascii="Sakkal Majalla" w:hAnsi="Sakkal Majalla" w:cs="Sakkal Majalla"/>
          <w:color w:val="000000" w:themeColor="text1"/>
          <w:sz w:val="36"/>
          <w:szCs w:val="36"/>
          <w:rtl/>
        </w:rPr>
        <w:t>ل</w:t>
      </w:r>
      <w:r w:rsidR="00BF11F5" w:rsidRPr="00F210E6">
        <w:rPr>
          <w:rFonts w:ascii="Sakkal Majalla" w:hAnsi="Sakkal Majalla" w:cs="Sakkal Majalla"/>
          <w:color w:val="000000" w:themeColor="text1"/>
          <w:sz w:val="36"/>
          <w:szCs w:val="36"/>
          <w:rtl/>
        </w:rPr>
        <w:t>لمجتمع من كل غلو أو انحراف لأغراض التحريض على العنف والتمييز والكراهية</w:t>
      </w:r>
      <w:r w:rsidR="00944A09" w:rsidRPr="00F210E6">
        <w:rPr>
          <w:rFonts w:ascii="Sakkal Majalla" w:hAnsi="Sakkal Majalla" w:cs="Sakkal Majalla"/>
          <w:color w:val="000000" w:themeColor="text1"/>
          <w:sz w:val="36"/>
          <w:szCs w:val="36"/>
          <w:rtl/>
        </w:rPr>
        <w:t>، وبما يضمن حرية ممارسة الشؤون الدينية</w:t>
      </w:r>
      <w:r w:rsidR="00BF11F5" w:rsidRPr="00F210E6">
        <w:rPr>
          <w:rFonts w:ascii="Sakkal Majalla" w:hAnsi="Sakkal Majalla" w:cs="Sakkal Majalla"/>
          <w:color w:val="000000" w:themeColor="text1"/>
          <w:sz w:val="36"/>
          <w:szCs w:val="36"/>
          <w:rtl/>
        </w:rPr>
        <w:t>.</w:t>
      </w:r>
    </w:p>
    <w:p w14:paraId="061F2E6C" w14:textId="7FFB48AF" w:rsidR="00DE4857" w:rsidRPr="00F210E6" w:rsidRDefault="00136AA8" w:rsidP="00DF0C41">
      <w:pPr>
        <w:bidi/>
        <w:spacing w:before="360"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rPr>
        <w:t>و</w:t>
      </w:r>
      <w:r w:rsidR="00D36DF3" w:rsidRPr="00F210E6">
        <w:rPr>
          <w:rFonts w:ascii="Sakkal Majalla" w:hAnsi="Sakkal Majalla" w:cs="Sakkal Majalla"/>
          <w:color w:val="000000" w:themeColor="text1"/>
          <w:sz w:val="36"/>
          <w:szCs w:val="36"/>
          <w:rtl/>
        </w:rPr>
        <w:t xml:space="preserve">قد مثلت </w:t>
      </w:r>
      <w:r w:rsidRPr="00F210E6">
        <w:rPr>
          <w:rFonts w:ascii="Sakkal Majalla" w:hAnsi="Sakkal Majalla" w:cs="Sakkal Majalla"/>
          <w:color w:val="000000" w:themeColor="text1"/>
          <w:sz w:val="36"/>
          <w:szCs w:val="36"/>
          <w:rtl/>
        </w:rPr>
        <w:t xml:space="preserve">المكانة الخاصة التي يحظى بها المكون العبري ببلادنا والحرية التي يمارس بها المسيحيون شؤونهم الدينية، </w:t>
      </w:r>
      <w:r w:rsidR="00944A09" w:rsidRPr="00F210E6">
        <w:rPr>
          <w:rFonts w:ascii="Sakkal Majalla" w:hAnsi="Sakkal Majalla" w:cs="Sakkal Majalla"/>
          <w:color w:val="000000" w:themeColor="text1"/>
          <w:sz w:val="36"/>
          <w:szCs w:val="36"/>
          <w:rtl/>
        </w:rPr>
        <w:t xml:space="preserve">نموذجا للتعايش </w:t>
      </w:r>
      <w:r w:rsidR="00D36DF3" w:rsidRPr="00F210E6">
        <w:rPr>
          <w:rFonts w:ascii="Sakkal Majalla" w:hAnsi="Sakkal Majalla" w:cs="Sakkal Majalla"/>
          <w:color w:val="000000" w:themeColor="text1"/>
          <w:sz w:val="36"/>
          <w:szCs w:val="36"/>
          <w:rtl/>
        </w:rPr>
        <w:t>والتلاقح</w:t>
      </w:r>
      <w:r w:rsidR="00944A09" w:rsidRPr="00F210E6">
        <w:rPr>
          <w:rFonts w:ascii="Sakkal Majalla" w:hAnsi="Sakkal Majalla" w:cs="Sakkal Majalla"/>
          <w:color w:val="000000" w:themeColor="text1"/>
          <w:sz w:val="36"/>
          <w:szCs w:val="36"/>
          <w:rtl/>
        </w:rPr>
        <w:t xml:space="preserve"> بين </w:t>
      </w:r>
      <w:r w:rsidR="00D36DF3" w:rsidRPr="00F210E6">
        <w:rPr>
          <w:rFonts w:ascii="Sakkal Majalla" w:hAnsi="Sakkal Majalla" w:cs="Sakkal Majalla"/>
          <w:color w:val="000000" w:themeColor="text1"/>
          <w:sz w:val="36"/>
          <w:szCs w:val="36"/>
          <w:rtl/>
        </w:rPr>
        <w:t xml:space="preserve">مختلف </w:t>
      </w:r>
      <w:r w:rsidR="00944A09" w:rsidRPr="00F210E6">
        <w:rPr>
          <w:rFonts w:ascii="Sakkal Majalla" w:hAnsi="Sakkal Majalla" w:cs="Sakkal Majalla"/>
          <w:color w:val="000000" w:themeColor="text1"/>
          <w:sz w:val="36"/>
          <w:szCs w:val="36"/>
          <w:rtl/>
        </w:rPr>
        <w:t xml:space="preserve">مكونات المجتمع </w:t>
      </w:r>
      <w:r w:rsidR="00D36DF3" w:rsidRPr="00F210E6">
        <w:rPr>
          <w:rFonts w:ascii="Sakkal Majalla" w:hAnsi="Sakkal Majalla" w:cs="Sakkal Majalla"/>
          <w:color w:val="000000" w:themeColor="text1"/>
          <w:sz w:val="36"/>
          <w:szCs w:val="36"/>
          <w:rtl/>
        </w:rPr>
        <w:t xml:space="preserve">المغربي الذي كان محط تقدير خلال </w:t>
      </w:r>
      <w:r w:rsidRPr="00F210E6">
        <w:rPr>
          <w:rFonts w:ascii="Sakkal Majalla" w:hAnsi="Sakkal Majalla" w:cs="Sakkal Majalla"/>
          <w:color w:val="000000" w:themeColor="text1"/>
          <w:sz w:val="36"/>
          <w:szCs w:val="36"/>
          <w:rtl/>
        </w:rPr>
        <w:t>زيارات القادة الدينـييـن</w:t>
      </w:r>
      <w:r w:rsidR="00D36DF3" w:rsidRPr="00F210E6">
        <w:rPr>
          <w:rFonts w:ascii="Sakkal Majalla" w:hAnsi="Sakkal Majalla" w:cs="Sakkal Majalla"/>
          <w:color w:val="000000" w:themeColor="text1"/>
          <w:sz w:val="36"/>
          <w:szCs w:val="36"/>
          <w:rtl/>
        </w:rPr>
        <w:t xml:space="preserve"> إلى المغرب</w:t>
      </w:r>
      <w:r w:rsidRPr="00F210E6">
        <w:rPr>
          <w:rFonts w:ascii="Sakkal Majalla" w:hAnsi="Sakkal Majalla" w:cs="Sakkal Majalla"/>
          <w:color w:val="000000" w:themeColor="text1"/>
          <w:sz w:val="36"/>
          <w:szCs w:val="36"/>
          <w:rtl/>
        </w:rPr>
        <w:t xml:space="preserve">، وعلى رأسهم قداسة </w:t>
      </w:r>
      <w:r w:rsidR="00F67DBA" w:rsidRPr="00F210E6">
        <w:rPr>
          <w:rFonts w:ascii="Sakkal Majalla" w:hAnsi="Sakkal Majalla" w:cs="Sakkal Majalla"/>
          <w:color w:val="000000" w:themeColor="text1"/>
          <w:sz w:val="36"/>
          <w:szCs w:val="36"/>
          <w:rtl/>
        </w:rPr>
        <w:t xml:space="preserve">بابا الكنيسة الكاثوليكية، </w:t>
      </w:r>
      <w:r w:rsidR="00D36DF3" w:rsidRPr="00F210E6">
        <w:rPr>
          <w:rFonts w:ascii="Sakkal Majalla" w:hAnsi="Sakkal Majalla" w:cs="Sakkal Majalla"/>
          <w:color w:val="000000" w:themeColor="text1"/>
          <w:sz w:val="36"/>
          <w:szCs w:val="36"/>
          <w:rtl/>
        </w:rPr>
        <w:t xml:space="preserve">وهو ما يعد </w:t>
      </w:r>
      <w:r w:rsidR="006F5AE5" w:rsidRPr="00F210E6">
        <w:rPr>
          <w:rFonts w:ascii="Sakkal Majalla" w:hAnsi="Sakkal Majalla" w:cs="Sakkal Majalla"/>
          <w:color w:val="000000" w:themeColor="text1"/>
          <w:sz w:val="36"/>
          <w:szCs w:val="36"/>
          <w:rtl/>
        </w:rPr>
        <w:t>دليل</w:t>
      </w:r>
      <w:r w:rsidR="00D36DF3" w:rsidRPr="00F210E6">
        <w:rPr>
          <w:rFonts w:ascii="Sakkal Majalla" w:hAnsi="Sakkal Majalla" w:cs="Sakkal Majalla"/>
          <w:color w:val="000000" w:themeColor="text1"/>
          <w:sz w:val="36"/>
          <w:szCs w:val="36"/>
          <w:rtl/>
        </w:rPr>
        <w:t>ا</w:t>
      </w:r>
      <w:r w:rsidR="006F5AE5" w:rsidRPr="00F210E6">
        <w:rPr>
          <w:rFonts w:ascii="Sakkal Majalla" w:hAnsi="Sakkal Majalla" w:cs="Sakkal Majalla"/>
          <w:color w:val="000000" w:themeColor="text1"/>
          <w:sz w:val="36"/>
          <w:szCs w:val="36"/>
          <w:rtl/>
        </w:rPr>
        <w:t xml:space="preserve"> ملموس</w:t>
      </w:r>
      <w:r w:rsidR="00D36DF3" w:rsidRPr="00F210E6">
        <w:rPr>
          <w:rFonts w:ascii="Sakkal Majalla" w:hAnsi="Sakkal Majalla" w:cs="Sakkal Majalla"/>
          <w:color w:val="000000" w:themeColor="text1"/>
          <w:sz w:val="36"/>
          <w:szCs w:val="36"/>
          <w:rtl/>
        </w:rPr>
        <w:t>ا</w:t>
      </w:r>
      <w:r w:rsidR="006F5AE5" w:rsidRPr="00F210E6">
        <w:rPr>
          <w:rFonts w:ascii="Sakkal Majalla" w:hAnsi="Sakkal Majalla" w:cs="Sakkal Majalla"/>
          <w:color w:val="000000" w:themeColor="text1"/>
          <w:sz w:val="36"/>
          <w:szCs w:val="36"/>
          <w:rtl/>
        </w:rPr>
        <w:t xml:space="preserve"> على</w:t>
      </w:r>
      <w:r w:rsidRPr="00F210E6">
        <w:rPr>
          <w:rFonts w:ascii="Sakkal Majalla" w:hAnsi="Sakkal Majalla" w:cs="Sakkal Majalla"/>
          <w:color w:val="000000" w:themeColor="text1"/>
          <w:sz w:val="36"/>
          <w:szCs w:val="36"/>
          <w:rtl/>
        </w:rPr>
        <w:t xml:space="preserve"> التوجه العام للدولة </w:t>
      </w:r>
      <w:r w:rsidR="00BF2B24" w:rsidRPr="00F210E6">
        <w:rPr>
          <w:rFonts w:ascii="Sakkal Majalla" w:hAnsi="Sakkal Majalla" w:cs="Sakkal Majalla" w:hint="cs"/>
          <w:color w:val="000000" w:themeColor="text1"/>
          <w:sz w:val="36"/>
          <w:szCs w:val="36"/>
          <w:rtl/>
        </w:rPr>
        <w:t>لضمان</w:t>
      </w:r>
      <w:r w:rsidRPr="00F210E6">
        <w:rPr>
          <w:rFonts w:ascii="Sakkal Majalla" w:hAnsi="Sakkal Majalla" w:cs="Sakkal Majalla"/>
          <w:color w:val="000000" w:themeColor="text1"/>
          <w:sz w:val="36"/>
          <w:szCs w:val="36"/>
          <w:rtl/>
        </w:rPr>
        <w:t xml:space="preserve"> حرية المعتقد </w:t>
      </w:r>
      <w:r w:rsidR="00BF2B24" w:rsidRPr="00F210E6">
        <w:rPr>
          <w:rFonts w:ascii="Sakkal Majalla" w:hAnsi="Sakkal Majalla" w:cs="Sakkal Majalla" w:hint="cs"/>
          <w:color w:val="000000" w:themeColor="text1"/>
          <w:sz w:val="36"/>
          <w:szCs w:val="36"/>
          <w:rtl/>
        </w:rPr>
        <w:t>انطلاقا من</w:t>
      </w:r>
      <w:r w:rsidRPr="00F210E6">
        <w:rPr>
          <w:rFonts w:ascii="Sakkal Majalla" w:hAnsi="Sakkal Majalla" w:cs="Sakkal Majalla"/>
          <w:color w:val="000000" w:themeColor="text1"/>
          <w:sz w:val="36"/>
          <w:szCs w:val="36"/>
          <w:rtl/>
        </w:rPr>
        <w:t xml:space="preserve"> قيم التسامح والتعايش</w:t>
      </w:r>
      <w:r w:rsidR="0043516F" w:rsidRPr="00F210E6">
        <w:rPr>
          <w:rFonts w:ascii="Sakkal Majalla" w:hAnsi="Sakkal Majalla" w:cs="Sakkal Majalla"/>
          <w:color w:val="000000" w:themeColor="text1"/>
          <w:sz w:val="36"/>
          <w:szCs w:val="36"/>
          <w:rtl/>
        </w:rPr>
        <w:t xml:space="preserve"> والحوار</w:t>
      </w:r>
      <w:r w:rsidRPr="00F210E6">
        <w:rPr>
          <w:rFonts w:ascii="Sakkal Majalla" w:hAnsi="Sakkal Majalla" w:cs="Sakkal Majalla"/>
          <w:color w:val="000000" w:themeColor="text1"/>
          <w:sz w:val="36"/>
          <w:szCs w:val="36"/>
          <w:rtl/>
        </w:rPr>
        <w:t>.</w:t>
      </w:r>
      <w:r w:rsidR="00575E89" w:rsidRPr="00F210E6">
        <w:rPr>
          <w:rFonts w:ascii="Sakkal Majalla" w:hAnsi="Sakkal Majalla" w:cs="Sakkal Majalla"/>
          <w:color w:val="000000" w:themeColor="text1"/>
          <w:sz w:val="36"/>
          <w:szCs w:val="36"/>
          <w:rtl/>
        </w:rPr>
        <w:t xml:space="preserve"> </w:t>
      </w:r>
    </w:p>
    <w:p w14:paraId="0EADB567" w14:textId="379A9B6B" w:rsidR="0091681C" w:rsidRPr="00F210E6" w:rsidRDefault="0091681C" w:rsidP="00B42BD3">
      <w:pPr>
        <w:bidi/>
        <w:spacing w:before="360"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rPr>
        <w:t xml:space="preserve">وتأسيسا على المقتضيات المتصلة بحماية المكون العبري، تم بموجب ظهير شريف إحداث المجلس الوطني للطائفة اليهودية المغربية </w:t>
      </w:r>
      <w:r w:rsidR="00BF2B24" w:rsidRPr="00F210E6">
        <w:rPr>
          <w:rFonts w:ascii="Sakkal Majalla" w:hAnsi="Sakkal Majalla" w:cs="Sakkal Majalla" w:hint="cs"/>
          <w:color w:val="000000" w:themeColor="text1"/>
          <w:sz w:val="36"/>
          <w:szCs w:val="36"/>
          <w:rtl/>
        </w:rPr>
        <w:t>ل</w:t>
      </w:r>
      <w:r w:rsidRPr="00F210E6">
        <w:rPr>
          <w:rFonts w:ascii="Sakkal Majalla" w:hAnsi="Sakkal Majalla" w:cs="Sakkal Majalla"/>
          <w:color w:val="000000" w:themeColor="text1"/>
          <w:sz w:val="36"/>
          <w:szCs w:val="36"/>
          <w:rtl/>
        </w:rPr>
        <w:t xml:space="preserve">تدبير شؤون الطائفة والمحافظة على التراث والإشعاع الثقافي والشعائري للديانة اليهودية وقيمها المغربية الأصيلة، وإحداث مؤسسة الديانة اليهودية المغربية، </w:t>
      </w:r>
      <w:r w:rsidR="00B42BD3">
        <w:rPr>
          <w:rFonts w:ascii="Sakkal Majalla" w:hAnsi="Sakkal Majalla" w:cs="Sakkal Majalla" w:hint="cs"/>
          <w:color w:val="000000" w:themeColor="text1"/>
          <w:sz w:val="36"/>
          <w:szCs w:val="36"/>
          <w:rtl/>
        </w:rPr>
        <w:t>ت</w:t>
      </w:r>
      <w:r w:rsidR="00BF2B24" w:rsidRPr="00F210E6">
        <w:rPr>
          <w:rFonts w:ascii="Sakkal Majalla" w:hAnsi="Sakkal Majalla" w:cs="Sakkal Majalla" w:hint="cs"/>
          <w:color w:val="000000" w:themeColor="text1"/>
          <w:sz w:val="36"/>
          <w:szCs w:val="36"/>
          <w:rtl/>
        </w:rPr>
        <w:t>تولى السهر</w:t>
      </w:r>
      <w:r w:rsidRPr="00F210E6">
        <w:rPr>
          <w:rFonts w:ascii="Sakkal Majalla" w:hAnsi="Sakkal Majalla" w:cs="Sakkal Majalla"/>
          <w:color w:val="000000" w:themeColor="text1"/>
          <w:sz w:val="36"/>
          <w:szCs w:val="36"/>
          <w:rtl/>
        </w:rPr>
        <w:t xml:space="preserve"> على النهوض والاعتناء بالتراث اللامادي اليهودي المغربي والمحافظة على تقاليده وصيانة خصوصياته.</w:t>
      </w:r>
    </w:p>
    <w:p w14:paraId="32E2C2BD" w14:textId="2AA0E2A5" w:rsidR="00C14EA4" w:rsidRPr="00F210E6" w:rsidRDefault="0091681C" w:rsidP="004D30E6">
      <w:pPr>
        <w:bidi/>
        <w:spacing w:before="360"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rPr>
        <w:t>وتماشيا مع هذا التوجه</w:t>
      </w:r>
      <w:r w:rsidR="00136AA8" w:rsidRPr="00F210E6">
        <w:rPr>
          <w:rFonts w:ascii="Sakkal Majalla" w:hAnsi="Sakkal Majalla" w:cs="Sakkal Majalla"/>
          <w:color w:val="000000" w:themeColor="text1"/>
          <w:sz w:val="36"/>
          <w:szCs w:val="36"/>
          <w:rtl/>
        </w:rPr>
        <w:t>،</w:t>
      </w:r>
      <w:r w:rsidR="00BF11F5" w:rsidRPr="00F210E6">
        <w:rPr>
          <w:rFonts w:ascii="Sakkal Majalla" w:hAnsi="Sakkal Majalla" w:cs="Sakkal Majalla"/>
          <w:color w:val="000000" w:themeColor="text1"/>
          <w:sz w:val="36"/>
          <w:szCs w:val="36"/>
          <w:rtl/>
        </w:rPr>
        <w:t xml:space="preserve"> </w:t>
      </w:r>
      <w:r w:rsidR="005F1974" w:rsidRPr="00F210E6">
        <w:rPr>
          <w:rFonts w:ascii="Sakkal Majalla" w:hAnsi="Sakkal Majalla" w:cs="Sakkal Majalla"/>
          <w:color w:val="000000" w:themeColor="text1"/>
          <w:sz w:val="36"/>
          <w:szCs w:val="36"/>
          <w:rtl/>
        </w:rPr>
        <w:t>أولت بلادي عناية</w:t>
      </w:r>
      <w:r w:rsidR="00BF11F5" w:rsidRPr="00F210E6">
        <w:rPr>
          <w:rFonts w:ascii="Sakkal Majalla" w:hAnsi="Sakkal Majalla" w:cs="Sakkal Majalla"/>
          <w:color w:val="000000" w:themeColor="text1"/>
          <w:sz w:val="36"/>
          <w:szCs w:val="36"/>
          <w:rtl/>
        </w:rPr>
        <w:t xml:space="preserve"> </w:t>
      </w:r>
      <w:r w:rsidR="00616112" w:rsidRPr="00F210E6">
        <w:rPr>
          <w:rFonts w:ascii="Sakkal Majalla" w:hAnsi="Sakkal Majalla" w:cs="Sakkal Majalla"/>
          <w:color w:val="000000" w:themeColor="text1"/>
          <w:sz w:val="36"/>
          <w:szCs w:val="36"/>
          <w:rtl/>
        </w:rPr>
        <w:t>خاصة</w:t>
      </w:r>
      <w:r w:rsidR="00BF11F5" w:rsidRPr="00F210E6">
        <w:rPr>
          <w:rFonts w:ascii="Sakkal Majalla" w:hAnsi="Sakkal Majalla" w:cs="Sakkal Majalla"/>
          <w:color w:val="000000" w:themeColor="text1"/>
          <w:sz w:val="36"/>
          <w:szCs w:val="36"/>
          <w:rtl/>
        </w:rPr>
        <w:t xml:space="preserve"> </w:t>
      </w:r>
      <w:r w:rsidR="005F1974" w:rsidRPr="00F210E6">
        <w:rPr>
          <w:rFonts w:ascii="Sakkal Majalla" w:hAnsi="Sakkal Majalla" w:cs="Sakkal Majalla"/>
          <w:color w:val="000000" w:themeColor="text1"/>
          <w:sz w:val="36"/>
          <w:szCs w:val="36"/>
          <w:rtl/>
        </w:rPr>
        <w:t>ل</w:t>
      </w:r>
      <w:r w:rsidR="007F2432" w:rsidRPr="00F210E6">
        <w:rPr>
          <w:rFonts w:ascii="Sakkal Majalla" w:hAnsi="Sakkal Majalla" w:cs="Sakkal Majalla"/>
          <w:color w:val="000000" w:themeColor="text1"/>
          <w:sz w:val="36"/>
          <w:szCs w:val="36"/>
          <w:rtl/>
        </w:rPr>
        <w:t xml:space="preserve">لمبادرات </w:t>
      </w:r>
      <w:r w:rsidR="005F1974" w:rsidRPr="00F210E6">
        <w:rPr>
          <w:rFonts w:ascii="Sakkal Majalla" w:hAnsi="Sakkal Majalla" w:cs="Sakkal Majalla"/>
          <w:color w:val="000000" w:themeColor="text1"/>
          <w:sz w:val="36"/>
          <w:szCs w:val="36"/>
          <w:rtl/>
        </w:rPr>
        <w:t xml:space="preserve">والجهود الدولية المتعلقة بمكافحة التحريض على الكراهية ونبذ العنصرية بكل أشكالها، ومنها </w:t>
      </w:r>
      <w:r w:rsidR="00616112" w:rsidRPr="00F210E6">
        <w:rPr>
          <w:rFonts w:ascii="Sakkal Majalla" w:hAnsi="Sakkal Majalla" w:cs="Sakkal Majalla"/>
          <w:color w:val="000000" w:themeColor="text1"/>
          <w:sz w:val="36"/>
          <w:szCs w:val="36"/>
          <w:rtl/>
        </w:rPr>
        <w:t>ا</w:t>
      </w:r>
      <w:r w:rsidR="005F1974" w:rsidRPr="00F210E6">
        <w:rPr>
          <w:rFonts w:ascii="Sakkal Majalla" w:hAnsi="Sakkal Majalla" w:cs="Sakkal Majalla"/>
          <w:color w:val="000000" w:themeColor="text1"/>
          <w:sz w:val="36"/>
          <w:szCs w:val="36"/>
          <w:rtl/>
        </w:rPr>
        <w:t xml:space="preserve">لمبادرة </w:t>
      </w:r>
      <w:r w:rsidR="00616112" w:rsidRPr="00F210E6">
        <w:rPr>
          <w:rFonts w:ascii="Sakkal Majalla" w:hAnsi="Sakkal Majalla" w:cs="Sakkal Majalla"/>
          <w:color w:val="000000" w:themeColor="text1"/>
          <w:sz w:val="36"/>
          <w:szCs w:val="36"/>
          <w:rtl/>
        </w:rPr>
        <w:t xml:space="preserve">المقدمة </w:t>
      </w:r>
      <w:r w:rsidR="005F1974" w:rsidRPr="00F210E6">
        <w:rPr>
          <w:rFonts w:ascii="Sakkal Majalla" w:hAnsi="Sakkal Majalla" w:cs="Sakkal Majalla"/>
          <w:color w:val="000000" w:themeColor="text1"/>
          <w:sz w:val="36"/>
          <w:szCs w:val="36"/>
          <w:rtl/>
        </w:rPr>
        <w:t>الى</w:t>
      </w:r>
      <w:r w:rsidR="002671F1" w:rsidRPr="00F210E6">
        <w:rPr>
          <w:rFonts w:ascii="Sakkal Majalla" w:hAnsi="Sakkal Majalla" w:cs="Sakkal Majalla"/>
          <w:color w:val="000000" w:themeColor="text1"/>
          <w:sz w:val="36"/>
          <w:szCs w:val="36"/>
          <w:rtl/>
        </w:rPr>
        <w:t xml:space="preserve"> الجمعية العامة للأمم المتحدة لاعتماد يوم 18 يونيو من كل سنة يوما دوليا لمكافحة خطاب الكراهية،</w:t>
      </w:r>
      <w:r w:rsidR="00BF11F5" w:rsidRPr="00F210E6">
        <w:rPr>
          <w:rFonts w:ascii="Sakkal Majalla" w:hAnsi="Sakkal Majalla" w:cs="Sakkal Majalla"/>
          <w:color w:val="000000" w:themeColor="text1"/>
          <w:sz w:val="36"/>
          <w:szCs w:val="36"/>
          <w:rtl/>
        </w:rPr>
        <w:t xml:space="preserve"> </w:t>
      </w:r>
      <w:r w:rsidR="002671F1" w:rsidRPr="00F210E6">
        <w:rPr>
          <w:rFonts w:ascii="Sakkal Majalla" w:hAnsi="Sakkal Majalla" w:cs="Sakkal Majalla"/>
          <w:color w:val="000000" w:themeColor="text1"/>
          <w:sz w:val="36"/>
          <w:szCs w:val="36"/>
          <w:rtl/>
        </w:rPr>
        <w:t xml:space="preserve">كما </w:t>
      </w:r>
      <w:r w:rsidR="00616112" w:rsidRPr="00F210E6">
        <w:rPr>
          <w:rFonts w:ascii="Sakkal Majalla" w:hAnsi="Sakkal Majalla" w:cs="Sakkal Majalla"/>
          <w:color w:val="000000" w:themeColor="text1"/>
          <w:sz w:val="36"/>
          <w:szCs w:val="36"/>
          <w:rtl/>
        </w:rPr>
        <w:t>احتضنت</w:t>
      </w:r>
      <w:r w:rsidR="0004741E" w:rsidRPr="00F210E6">
        <w:rPr>
          <w:rFonts w:ascii="Sakkal Majalla" w:hAnsi="Sakkal Majalla" w:cs="Sakkal Majalla"/>
          <w:color w:val="000000" w:themeColor="text1"/>
          <w:sz w:val="36"/>
          <w:szCs w:val="36"/>
          <w:rtl/>
        </w:rPr>
        <w:t xml:space="preserve"> </w:t>
      </w:r>
      <w:r w:rsidR="00616112" w:rsidRPr="00F210E6">
        <w:rPr>
          <w:rFonts w:ascii="Sakkal Majalla" w:hAnsi="Sakkal Majalla" w:cs="Sakkal Majalla"/>
          <w:color w:val="000000" w:themeColor="text1"/>
          <w:sz w:val="36"/>
          <w:szCs w:val="36"/>
          <w:rtl/>
        </w:rPr>
        <w:t xml:space="preserve">عدة </w:t>
      </w:r>
      <w:r w:rsidR="00BF11F5" w:rsidRPr="00F210E6">
        <w:rPr>
          <w:rFonts w:ascii="Sakkal Majalla" w:hAnsi="Sakkal Majalla" w:cs="Sakkal Majalla"/>
          <w:color w:val="000000" w:themeColor="text1"/>
          <w:sz w:val="36"/>
          <w:szCs w:val="36"/>
          <w:rtl/>
        </w:rPr>
        <w:t xml:space="preserve">لقاءات ومنتديات دولية </w:t>
      </w:r>
      <w:r w:rsidR="00497851" w:rsidRPr="00F210E6">
        <w:rPr>
          <w:rFonts w:ascii="Sakkal Majalla" w:hAnsi="Sakkal Majalla" w:cs="Sakkal Majalla"/>
          <w:color w:val="000000" w:themeColor="text1"/>
          <w:sz w:val="36"/>
          <w:szCs w:val="36"/>
          <w:rtl/>
        </w:rPr>
        <w:t>ا</w:t>
      </w:r>
      <w:r w:rsidR="00BF11F5" w:rsidRPr="00F210E6">
        <w:rPr>
          <w:rFonts w:ascii="Sakkal Majalla" w:hAnsi="Sakkal Majalla" w:cs="Sakkal Majalla"/>
          <w:color w:val="000000" w:themeColor="text1"/>
          <w:sz w:val="36"/>
          <w:szCs w:val="36"/>
          <w:rtl/>
        </w:rPr>
        <w:t>نبثق</w:t>
      </w:r>
      <w:r w:rsidR="0004741E" w:rsidRPr="00F210E6">
        <w:rPr>
          <w:rFonts w:ascii="Sakkal Majalla" w:hAnsi="Sakkal Majalla" w:cs="Sakkal Majalla"/>
          <w:color w:val="000000" w:themeColor="text1"/>
          <w:sz w:val="36"/>
          <w:szCs w:val="36"/>
          <w:rtl/>
        </w:rPr>
        <w:t>ت</w:t>
      </w:r>
      <w:r w:rsidR="00BF11F5" w:rsidRPr="00F210E6">
        <w:rPr>
          <w:rFonts w:ascii="Sakkal Majalla" w:hAnsi="Sakkal Majalla" w:cs="Sakkal Majalla"/>
          <w:color w:val="000000" w:themeColor="text1"/>
          <w:sz w:val="36"/>
          <w:szCs w:val="36"/>
          <w:rtl/>
        </w:rPr>
        <w:t xml:space="preserve"> عنها وثائق مرجعية</w:t>
      </w:r>
      <w:r w:rsidR="00136AA8" w:rsidRPr="00F210E6">
        <w:rPr>
          <w:rFonts w:ascii="Sakkal Majalla" w:hAnsi="Sakkal Majalla" w:cs="Sakkal Majalla"/>
          <w:color w:val="000000" w:themeColor="text1"/>
          <w:sz w:val="36"/>
          <w:szCs w:val="36"/>
          <w:rtl/>
        </w:rPr>
        <w:t xml:space="preserve"> </w:t>
      </w:r>
      <w:r w:rsidR="00616112" w:rsidRPr="00F210E6">
        <w:rPr>
          <w:rFonts w:ascii="Sakkal Majalla" w:hAnsi="Sakkal Majalla" w:cs="Sakkal Majalla"/>
          <w:color w:val="000000" w:themeColor="text1"/>
          <w:sz w:val="36"/>
          <w:szCs w:val="36"/>
          <w:rtl/>
        </w:rPr>
        <w:t>دولية</w:t>
      </w:r>
      <w:r w:rsidR="00BF11F5" w:rsidRPr="00F210E6">
        <w:rPr>
          <w:rFonts w:ascii="Sakkal Majalla" w:hAnsi="Sakkal Majalla" w:cs="Sakkal Majalla"/>
          <w:color w:val="000000" w:themeColor="text1"/>
          <w:sz w:val="36"/>
          <w:szCs w:val="36"/>
          <w:rtl/>
        </w:rPr>
        <w:t xml:space="preserve">، </w:t>
      </w:r>
      <w:r w:rsidR="00616112" w:rsidRPr="00F210E6">
        <w:rPr>
          <w:rFonts w:ascii="Sakkal Majalla" w:hAnsi="Sakkal Majalla" w:cs="Sakkal Majalla"/>
          <w:color w:val="000000" w:themeColor="text1"/>
          <w:sz w:val="36"/>
          <w:szCs w:val="36"/>
          <w:rtl/>
        </w:rPr>
        <w:t>ك</w:t>
      </w:r>
      <w:r w:rsidR="0034062F" w:rsidRPr="00F210E6">
        <w:rPr>
          <w:rFonts w:ascii="Sakkal Majalla" w:hAnsi="Sakkal Majalla" w:cs="Sakkal Majalla"/>
          <w:color w:val="000000" w:themeColor="text1"/>
          <w:sz w:val="36"/>
          <w:szCs w:val="36"/>
          <w:rtl/>
        </w:rPr>
        <w:t>خطة عمل الرباط بشأن حظر الدعوة إلى الكراهية القومية والعنصرية الدينية سنة 2012، و</w:t>
      </w:r>
      <w:r w:rsidR="00497851" w:rsidRPr="00F210E6">
        <w:rPr>
          <w:rFonts w:ascii="Sakkal Majalla" w:hAnsi="Sakkal Majalla" w:cs="Sakkal Majalla"/>
          <w:color w:val="000000" w:themeColor="text1"/>
          <w:sz w:val="36"/>
          <w:szCs w:val="36"/>
          <w:rtl/>
        </w:rPr>
        <w:t>إعلان مراكش لحقوق الأقليات الدينية في العالم الإسلامي سنة 2016، و</w:t>
      </w:r>
      <w:r w:rsidR="00BF11F5" w:rsidRPr="00F210E6">
        <w:rPr>
          <w:rFonts w:ascii="Sakkal Majalla" w:hAnsi="Sakkal Majalla" w:cs="Sakkal Majalla"/>
          <w:color w:val="000000" w:themeColor="text1"/>
          <w:sz w:val="36"/>
          <w:szCs w:val="36"/>
          <w:rtl/>
        </w:rPr>
        <w:t>خطة عمل فاس</w:t>
      </w:r>
      <w:r w:rsidR="00497851" w:rsidRPr="00F210E6">
        <w:rPr>
          <w:rFonts w:ascii="Sakkal Majalla" w:hAnsi="Sakkal Majalla" w:cs="Sakkal Majalla"/>
          <w:color w:val="000000" w:themeColor="text1"/>
          <w:sz w:val="36"/>
          <w:szCs w:val="36"/>
          <w:rtl/>
        </w:rPr>
        <w:t xml:space="preserve"> حول دور القادة الدينيين لمنع التحريض على </w:t>
      </w:r>
      <w:r w:rsidR="00D54233" w:rsidRPr="00F210E6">
        <w:rPr>
          <w:rFonts w:ascii="Sakkal Majalla" w:hAnsi="Sakkal Majalla" w:cs="Sakkal Majalla"/>
          <w:color w:val="000000" w:themeColor="text1"/>
          <w:sz w:val="36"/>
          <w:szCs w:val="36"/>
          <w:rtl/>
        </w:rPr>
        <w:t>العنف</w:t>
      </w:r>
      <w:r w:rsidR="00136AA8" w:rsidRPr="00F210E6">
        <w:rPr>
          <w:rFonts w:ascii="Sakkal Majalla" w:hAnsi="Sakkal Majalla" w:cs="Sakkal Majalla"/>
          <w:color w:val="000000" w:themeColor="text1"/>
          <w:sz w:val="36"/>
          <w:szCs w:val="36"/>
          <w:rtl/>
        </w:rPr>
        <w:t xml:space="preserve"> سنة 2017</w:t>
      </w:r>
      <w:r w:rsidR="007600E5" w:rsidRPr="00F210E6">
        <w:rPr>
          <w:rFonts w:ascii="Sakkal Majalla" w:hAnsi="Sakkal Majalla" w:cs="Sakkal Majalla"/>
          <w:color w:val="000000" w:themeColor="text1"/>
          <w:sz w:val="36"/>
          <w:szCs w:val="36"/>
          <w:rtl/>
        </w:rPr>
        <w:t>.</w:t>
      </w:r>
      <w:r w:rsidR="00D07699" w:rsidRPr="00F210E6">
        <w:rPr>
          <w:rFonts w:ascii="Sakkal Majalla" w:hAnsi="Sakkal Majalla" w:cs="Sakkal Majalla"/>
          <w:color w:val="000000" w:themeColor="text1"/>
          <w:sz w:val="36"/>
          <w:szCs w:val="36"/>
          <w:rtl/>
        </w:rPr>
        <w:t xml:space="preserve"> </w:t>
      </w:r>
      <w:r w:rsidR="00BB422B" w:rsidRPr="00F210E6">
        <w:rPr>
          <w:rFonts w:ascii="Sakkal Majalla" w:hAnsi="Sakkal Majalla" w:cs="Sakkal Majalla"/>
          <w:color w:val="000000" w:themeColor="text1"/>
          <w:sz w:val="36"/>
          <w:szCs w:val="36"/>
          <w:rtl/>
        </w:rPr>
        <w:t xml:space="preserve">كما </w:t>
      </w:r>
      <w:r w:rsidR="00D76D01" w:rsidRPr="00F210E6">
        <w:rPr>
          <w:rFonts w:ascii="Sakkal Majalla" w:hAnsi="Sakkal Majalla" w:cs="Sakkal Majalla"/>
          <w:color w:val="000000" w:themeColor="text1"/>
          <w:sz w:val="36"/>
          <w:szCs w:val="36"/>
          <w:rtl/>
        </w:rPr>
        <w:t xml:space="preserve">تندرج </w:t>
      </w:r>
      <w:r w:rsidR="00CB79D7" w:rsidRPr="00F210E6">
        <w:rPr>
          <w:rFonts w:ascii="Sakkal Majalla" w:hAnsi="Sakkal Majalla" w:cs="Sakkal Majalla"/>
          <w:color w:val="000000" w:themeColor="text1"/>
          <w:sz w:val="36"/>
          <w:szCs w:val="36"/>
          <w:rtl/>
        </w:rPr>
        <w:t xml:space="preserve">في نفس السياق، </w:t>
      </w:r>
      <w:r w:rsidR="00D76D01" w:rsidRPr="00F210E6">
        <w:rPr>
          <w:rFonts w:ascii="Sakkal Majalla" w:hAnsi="Sakkal Majalla" w:cs="Sakkal Majalla"/>
          <w:color w:val="000000" w:themeColor="text1"/>
          <w:sz w:val="36"/>
          <w:szCs w:val="36"/>
          <w:rtl/>
        </w:rPr>
        <w:t xml:space="preserve">مبادرة المملكة إلى </w:t>
      </w:r>
      <w:r w:rsidR="00BB422B" w:rsidRPr="00F210E6">
        <w:rPr>
          <w:rFonts w:ascii="Sakkal Majalla" w:hAnsi="Sakkal Majalla" w:cs="Sakkal Majalla"/>
          <w:color w:val="000000" w:themeColor="text1"/>
          <w:sz w:val="36"/>
          <w:szCs w:val="36"/>
          <w:rtl/>
        </w:rPr>
        <w:t xml:space="preserve">تقديم قرار </w:t>
      </w:r>
      <w:r w:rsidR="00CB79D7" w:rsidRPr="00F210E6">
        <w:rPr>
          <w:rFonts w:ascii="Sakkal Majalla" w:hAnsi="Sakkal Majalla" w:cs="Sakkal Majalla"/>
          <w:color w:val="000000" w:themeColor="text1"/>
          <w:sz w:val="36"/>
          <w:szCs w:val="36"/>
          <w:rtl/>
        </w:rPr>
        <w:t>بشأن حرق القرآن وخطاب الكراهية</w:t>
      </w:r>
      <w:r w:rsidR="00C67E9E" w:rsidRPr="00F210E6">
        <w:rPr>
          <w:rFonts w:ascii="Sakkal Majalla" w:hAnsi="Sakkal Majalla" w:cs="Sakkal Majalla"/>
          <w:color w:val="000000" w:themeColor="text1"/>
          <w:sz w:val="36"/>
          <w:szCs w:val="36"/>
          <w:rtl/>
        </w:rPr>
        <w:t>،</w:t>
      </w:r>
      <w:r w:rsidR="00CB79D7" w:rsidRPr="00F210E6">
        <w:rPr>
          <w:rFonts w:ascii="Sakkal Majalla" w:hAnsi="Sakkal Majalla" w:cs="Sakkal Majalla"/>
          <w:color w:val="000000" w:themeColor="text1"/>
          <w:sz w:val="36"/>
          <w:szCs w:val="36"/>
          <w:rtl/>
        </w:rPr>
        <w:t xml:space="preserve"> اعتمدته ا</w:t>
      </w:r>
      <w:r w:rsidR="00BB422B" w:rsidRPr="00F210E6">
        <w:rPr>
          <w:rFonts w:ascii="Sakkal Majalla" w:hAnsi="Sakkal Majalla" w:cs="Sakkal Majalla"/>
          <w:color w:val="000000" w:themeColor="text1"/>
          <w:sz w:val="36"/>
          <w:szCs w:val="36"/>
          <w:rtl/>
        </w:rPr>
        <w:t>لجمعية العامة</w:t>
      </w:r>
      <w:r w:rsidR="00D76D01" w:rsidRPr="00F210E6">
        <w:rPr>
          <w:rFonts w:ascii="Sakkal Majalla" w:hAnsi="Sakkal Majalla" w:cs="Sakkal Majalla"/>
          <w:color w:val="000000" w:themeColor="text1"/>
          <w:sz w:val="36"/>
          <w:szCs w:val="36"/>
          <w:rtl/>
        </w:rPr>
        <w:t xml:space="preserve"> للأمم المتحدة</w:t>
      </w:r>
      <w:r w:rsidR="00CB79D7" w:rsidRPr="00F210E6">
        <w:rPr>
          <w:rFonts w:ascii="Sakkal Majalla" w:hAnsi="Sakkal Majalla" w:cs="Sakkal Majalla"/>
          <w:color w:val="000000" w:themeColor="text1"/>
          <w:sz w:val="36"/>
          <w:szCs w:val="36"/>
          <w:rtl/>
        </w:rPr>
        <w:t xml:space="preserve"> سنة 2023</w:t>
      </w:r>
      <w:r w:rsidR="00D76D01" w:rsidRPr="00F210E6">
        <w:rPr>
          <w:rFonts w:ascii="Sakkal Majalla" w:hAnsi="Sakkal Majalla" w:cs="Sakkal Majalla"/>
          <w:color w:val="000000" w:themeColor="text1"/>
          <w:sz w:val="36"/>
          <w:szCs w:val="36"/>
          <w:rtl/>
        </w:rPr>
        <w:t>.</w:t>
      </w:r>
      <w:r w:rsidR="00BB422B" w:rsidRPr="00F210E6">
        <w:rPr>
          <w:rFonts w:ascii="Sakkal Majalla" w:hAnsi="Sakkal Majalla" w:cs="Sakkal Majalla"/>
          <w:color w:val="000000" w:themeColor="text1"/>
          <w:sz w:val="36"/>
          <w:szCs w:val="36"/>
          <w:rtl/>
        </w:rPr>
        <w:t xml:space="preserve"> </w:t>
      </w:r>
    </w:p>
    <w:p w14:paraId="14564E03" w14:textId="7362DB25" w:rsidR="008E723A" w:rsidRPr="00F210E6" w:rsidRDefault="005D6FD3" w:rsidP="004D30E6">
      <w:pPr>
        <w:bidi/>
        <w:spacing w:before="360" w:after="120" w:line="240" w:lineRule="auto"/>
        <w:ind w:left="-2" w:right="-142" w:firstLine="851"/>
        <w:jc w:val="both"/>
        <w:rPr>
          <w:rFonts w:ascii="Sakkal Majalla" w:hAnsi="Sakkal Majalla" w:cs="Sakkal Majalla"/>
          <w:color w:val="000000" w:themeColor="text1"/>
          <w:sz w:val="36"/>
          <w:szCs w:val="36"/>
          <w:rtl/>
          <w:lang w:bidi="ar-MA"/>
        </w:rPr>
      </w:pPr>
      <w:r w:rsidRPr="00F210E6">
        <w:rPr>
          <w:rFonts w:ascii="Sakkal Majalla" w:hAnsi="Sakkal Majalla" w:cs="Sakkal Majalla"/>
          <w:color w:val="000000" w:themeColor="text1"/>
          <w:sz w:val="36"/>
          <w:szCs w:val="36"/>
          <w:rtl/>
        </w:rPr>
        <w:t>و</w:t>
      </w:r>
      <w:r w:rsidR="0004741E" w:rsidRPr="00F210E6">
        <w:rPr>
          <w:rFonts w:ascii="Sakkal Majalla" w:hAnsi="Sakkal Majalla" w:cs="Sakkal Majalla"/>
          <w:color w:val="000000" w:themeColor="text1"/>
          <w:sz w:val="36"/>
          <w:szCs w:val="36"/>
          <w:rtl/>
        </w:rPr>
        <w:t xml:space="preserve">حرصت </w:t>
      </w:r>
      <w:r w:rsidRPr="00F210E6">
        <w:rPr>
          <w:rFonts w:ascii="Sakkal Majalla" w:hAnsi="Sakkal Majalla" w:cs="Sakkal Majalla"/>
          <w:color w:val="000000" w:themeColor="text1"/>
          <w:sz w:val="36"/>
          <w:szCs w:val="36"/>
          <w:rtl/>
        </w:rPr>
        <w:t xml:space="preserve">المملكة </w:t>
      </w:r>
      <w:r w:rsidR="00616112" w:rsidRPr="00F210E6">
        <w:rPr>
          <w:rFonts w:ascii="Sakkal Majalla" w:hAnsi="Sakkal Majalla" w:cs="Sakkal Majalla"/>
          <w:color w:val="000000" w:themeColor="text1"/>
          <w:sz w:val="36"/>
          <w:szCs w:val="36"/>
          <w:rtl/>
        </w:rPr>
        <w:t>كذلك</w:t>
      </w:r>
      <w:r w:rsidR="009B6307" w:rsidRPr="00F210E6">
        <w:rPr>
          <w:rFonts w:ascii="Sakkal Majalla" w:hAnsi="Sakkal Majalla" w:cs="Sakkal Majalla"/>
          <w:color w:val="000000" w:themeColor="text1"/>
          <w:sz w:val="36"/>
          <w:szCs w:val="36"/>
          <w:rtl/>
        </w:rPr>
        <w:t xml:space="preserve"> </w:t>
      </w:r>
      <w:r w:rsidR="009B6307" w:rsidRPr="00F210E6">
        <w:rPr>
          <w:rFonts w:ascii="Sakkal Majalla" w:hAnsi="Sakkal Majalla" w:cs="Sakkal Majalla"/>
          <w:color w:val="000000" w:themeColor="text1"/>
          <w:sz w:val="36"/>
          <w:szCs w:val="36"/>
          <w:rtl/>
          <w:lang w:bidi="ar-MA"/>
        </w:rPr>
        <w:t xml:space="preserve">على تعزيز التعاون </w:t>
      </w:r>
      <w:r w:rsidRPr="00F210E6">
        <w:rPr>
          <w:rFonts w:ascii="Sakkal Majalla" w:hAnsi="Sakkal Majalla" w:cs="Sakkal Majalla"/>
          <w:color w:val="000000" w:themeColor="text1"/>
          <w:sz w:val="36"/>
          <w:szCs w:val="36"/>
          <w:rtl/>
          <w:lang w:bidi="ar-MA"/>
        </w:rPr>
        <w:t xml:space="preserve">مع الدول الصديقة </w:t>
      </w:r>
      <w:r w:rsidR="00F06A22" w:rsidRPr="00F210E6">
        <w:rPr>
          <w:rFonts w:ascii="Sakkal Majalla" w:hAnsi="Sakkal Majalla" w:cs="Sakkal Majalla"/>
          <w:color w:val="000000" w:themeColor="text1"/>
          <w:sz w:val="36"/>
          <w:szCs w:val="36"/>
          <w:rtl/>
          <w:lang w:bidi="ar-MA"/>
        </w:rPr>
        <w:t xml:space="preserve">وتقاسم </w:t>
      </w:r>
      <w:r w:rsidR="009B6307" w:rsidRPr="00F210E6">
        <w:rPr>
          <w:rFonts w:ascii="Sakkal Majalla" w:hAnsi="Sakkal Majalla" w:cs="Sakkal Majalla"/>
          <w:color w:val="000000" w:themeColor="text1"/>
          <w:sz w:val="36"/>
          <w:szCs w:val="36"/>
          <w:rtl/>
          <w:lang w:bidi="ar-MA"/>
        </w:rPr>
        <w:t>تجربتها</w:t>
      </w:r>
      <w:r w:rsidR="00F06A22" w:rsidRPr="00F210E6">
        <w:rPr>
          <w:rFonts w:ascii="Sakkal Majalla" w:hAnsi="Sakkal Majalla" w:cs="Sakkal Majalla"/>
          <w:color w:val="000000" w:themeColor="text1"/>
          <w:sz w:val="36"/>
          <w:szCs w:val="36"/>
          <w:rtl/>
          <w:lang w:bidi="ar-MA"/>
        </w:rPr>
        <w:t xml:space="preserve"> </w:t>
      </w:r>
      <w:r w:rsidRPr="00F210E6">
        <w:rPr>
          <w:rFonts w:ascii="Sakkal Majalla" w:hAnsi="Sakkal Majalla" w:cs="Sakkal Majalla"/>
          <w:color w:val="000000" w:themeColor="text1"/>
          <w:sz w:val="36"/>
          <w:szCs w:val="36"/>
          <w:rtl/>
          <w:lang w:bidi="ar-MA"/>
        </w:rPr>
        <w:t xml:space="preserve">في مجال تأهيل الحقل الديني </w:t>
      </w:r>
      <w:r w:rsidR="00F06A22" w:rsidRPr="00F210E6">
        <w:rPr>
          <w:rFonts w:ascii="Sakkal Majalla" w:hAnsi="Sakkal Majalla" w:cs="Sakkal Majalla"/>
          <w:color w:val="000000" w:themeColor="text1"/>
          <w:sz w:val="36"/>
          <w:szCs w:val="36"/>
          <w:rtl/>
          <w:lang w:bidi="ar-MA"/>
        </w:rPr>
        <w:t>و</w:t>
      </w:r>
      <w:r w:rsidR="009B6307" w:rsidRPr="00F210E6">
        <w:rPr>
          <w:rFonts w:ascii="Sakkal Majalla" w:hAnsi="Sakkal Majalla" w:cs="Sakkal Majalla"/>
          <w:color w:val="000000" w:themeColor="text1"/>
          <w:sz w:val="36"/>
          <w:szCs w:val="36"/>
          <w:rtl/>
          <w:lang w:bidi="ar-MA"/>
        </w:rPr>
        <w:t xml:space="preserve">تعزيز </w:t>
      </w:r>
      <w:r w:rsidR="00F06A22" w:rsidRPr="00F210E6">
        <w:rPr>
          <w:rFonts w:ascii="Sakkal Majalla" w:hAnsi="Sakkal Majalla" w:cs="Sakkal Majalla"/>
          <w:color w:val="000000" w:themeColor="text1"/>
          <w:sz w:val="36"/>
          <w:szCs w:val="36"/>
          <w:rtl/>
          <w:lang w:bidi="ar-MA"/>
        </w:rPr>
        <w:t xml:space="preserve">الأمن الروحي </w:t>
      </w:r>
      <w:r w:rsidRPr="00F210E6">
        <w:rPr>
          <w:rFonts w:ascii="Sakkal Majalla" w:hAnsi="Sakkal Majalla" w:cs="Sakkal Majalla"/>
          <w:color w:val="000000" w:themeColor="text1"/>
          <w:sz w:val="36"/>
          <w:szCs w:val="36"/>
          <w:rtl/>
          <w:lang w:bidi="ar-MA"/>
        </w:rPr>
        <w:t>وإذكاء قيم الاعتدال والتسامح.</w:t>
      </w:r>
    </w:p>
    <w:p w14:paraId="23C9AAE7" w14:textId="06955645" w:rsidR="00520BE9" w:rsidRPr="00F210E6" w:rsidRDefault="00520BE9" w:rsidP="00520BE9">
      <w:pPr>
        <w:bidi/>
        <w:spacing w:before="360"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hint="cs"/>
          <w:color w:val="000000" w:themeColor="text1"/>
          <w:sz w:val="36"/>
          <w:szCs w:val="36"/>
          <w:rtl/>
        </w:rPr>
        <w:t>كما شكلت عودة المغرب إلى الاتحاد الإفريقي سنة 2017 دليلا قويا على مثانة الروابط التي تجمع المملكة مع عمقها الإفريقي، ومحطة بارزة في العمل مع جميع الدول الإفريقية من أجل تحقيق شراكة تضامنية والنهوض الجماعي بتنمية القارة والاستجابة لحاجيات وتطلعات شعوبها ومواطنيها.</w:t>
      </w:r>
    </w:p>
    <w:p w14:paraId="1E532130" w14:textId="77777777" w:rsidR="004D30E6" w:rsidRPr="00F210E6" w:rsidRDefault="004D30E6" w:rsidP="004D30E6">
      <w:pPr>
        <w:bidi/>
        <w:spacing w:after="0" w:line="240" w:lineRule="auto"/>
        <w:ind w:right="-142"/>
        <w:jc w:val="both"/>
        <w:rPr>
          <w:rFonts w:ascii="Sakkal Majalla" w:hAnsi="Sakkal Majalla" w:cs="Sakkal Majalla"/>
          <w:color w:val="000000" w:themeColor="text1"/>
          <w:sz w:val="14"/>
          <w:szCs w:val="14"/>
          <w:rtl/>
          <w:lang w:bidi="ar-MA"/>
        </w:rPr>
      </w:pPr>
    </w:p>
    <w:p w14:paraId="7AD6C0D5" w14:textId="77777777" w:rsidR="007600E5" w:rsidRPr="00F210E6" w:rsidRDefault="00A01540" w:rsidP="004D30E6">
      <w:pPr>
        <w:bidi/>
        <w:spacing w:before="120" w:after="120" w:line="240" w:lineRule="auto"/>
        <w:ind w:right="-142"/>
        <w:jc w:val="both"/>
        <w:rPr>
          <w:rFonts w:ascii="Sakkal Majalla" w:hAnsi="Sakkal Majalla" w:cs="Sakkal Majalla"/>
          <w:b/>
          <w:bCs/>
          <w:color w:val="000000" w:themeColor="text1"/>
          <w:sz w:val="36"/>
          <w:szCs w:val="36"/>
          <w:rtl/>
          <w:lang w:val="fr-CH"/>
        </w:rPr>
      </w:pPr>
      <w:r w:rsidRPr="00F210E6">
        <w:rPr>
          <w:rFonts w:ascii="Sakkal Majalla" w:hAnsi="Sakkal Majalla" w:cs="Sakkal Majalla"/>
          <w:b/>
          <w:bCs/>
          <w:color w:val="000000" w:themeColor="text1"/>
          <w:sz w:val="36"/>
          <w:szCs w:val="36"/>
          <w:rtl/>
          <w:lang w:val="fr-CH"/>
        </w:rPr>
        <w:t>السيدة الرئيسة؛</w:t>
      </w:r>
    </w:p>
    <w:p w14:paraId="520E4622" w14:textId="67C99FD7" w:rsidR="006674B9" w:rsidRPr="00F210E6" w:rsidRDefault="00616112" w:rsidP="00C213B1">
      <w:pPr>
        <w:bidi/>
        <w:spacing w:before="120" w:after="120" w:line="240" w:lineRule="auto"/>
        <w:ind w:left="-2" w:right="-142" w:firstLine="851"/>
        <w:jc w:val="both"/>
        <w:rPr>
          <w:rFonts w:ascii="Sakkal Majalla" w:hAnsi="Sakkal Majalla" w:cs="Sakkal Majalla"/>
          <w:b/>
          <w:bCs/>
          <w:color w:val="000000" w:themeColor="text1"/>
          <w:sz w:val="36"/>
          <w:szCs w:val="36"/>
          <w:rtl/>
          <w:lang w:val="fr-CH"/>
        </w:rPr>
      </w:pPr>
      <w:r w:rsidRPr="00F210E6">
        <w:rPr>
          <w:rFonts w:ascii="Sakkal Majalla" w:eastAsia="Times New Roman" w:hAnsi="Sakkal Majalla" w:cs="Sakkal Majalla"/>
          <w:color w:val="000000" w:themeColor="text1"/>
          <w:sz w:val="36"/>
          <w:szCs w:val="36"/>
          <w:rtl/>
          <w:lang w:eastAsia="fr-FR" w:bidi="ar-MA"/>
        </w:rPr>
        <w:t xml:space="preserve">تساهم </w:t>
      </w:r>
      <w:r w:rsidR="00AF2002" w:rsidRPr="00F210E6">
        <w:rPr>
          <w:rFonts w:ascii="Sakkal Majalla" w:eastAsia="Times New Roman" w:hAnsi="Sakkal Majalla" w:cs="Sakkal Majalla"/>
          <w:color w:val="000000" w:themeColor="text1"/>
          <w:sz w:val="36"/>
          <w:szCs w:val="36"/>
          <w:rtl/>
          <w:lang w:val="en-GB" w:eastAsia="fr-FR" w:bidi="ar-MA"/>
        </w:rPr>
        <w:t>المملكة المغربية</w:t>
      </w:r>
      <w:r w:rsidR="005F1974" w:rsidRPr="00F210E6">
        <w:rPr>
          <w:rFonts w:ascii="Sakkal Majalla" w:eastAsia="Times New Roman" w:hAnsi="Sakkal Majalla" w:cs="Sakkal Majalla"/>
          <w:color w:val="000000" w:themeColor="text1"/>
          <w:sz w:val="36"/>
          <w:szCs w:val="36"/>
          <w:rtl/>
          <w:lang w:val="en-GB" w:eastAsia="fr-FR" w:bidi="ar-MA"/>
        </w:rPr>
        <w:t xml:space="preserve"> </w:t>
      </w:r>
      <w:r w:rsidRPr="00F210E6">
        <w:rPr>
          <w:rFonts w:ascii="Sakkal Majalla" w:eastAsia="Times New Roman" w:hAnsi="Sakkal Majalla" w:cs="Sakkal Majalla"/>
          <w:color w:val="000000" w:themeColor="text1"/>
          <w:sz w:val="36"/>
          <w:szCs w:val="36"/>
          <w:rtl/>
          <w:lang w:val="en-GB" w:eastAsia="fr-FR" w:bidi="ar-MA"/>
        </w:rPr>
        <w:t>منذ</w:t>
      </w:r>
      <w:r w:rsidRPr="00F210E6">
        <w:rPr>
          <w:rFonts w:ascii="Sakkal Majalla" w:eastAsia="Times New Roman" w:hAnsi="Sakkal Majalla" w:cs="Sakkal Majalla"/>
          <w:color w:val="000000" w:themeColor="text1"/>
          <w:sz w:val="36"/>
          <w:szCs w:val="36"/>
          <w:rtl/>
          <w:lang w:eastAsia="fr-FR" w:bidi="ar-MA"/>
        </w:rPr>
        <w:t xml:space="preserve"> 2009، في</w:t>
      </w:r>
      <w:r w:rsidR="00AF2002" w:rsidRPr="00F210E6">
        <w:rPr>
          <w:rFonts w:ascii="Sakkal Majalla" w:eastAsia="Times New Roman" w:hAnsi="Sakkal Majalla" w:cs="Sakkal Majalla"/>
          <w:color w:val="000000" w:themeColor="text1"/>
          <w:sz w:val="36"/>
          <w:szCs w:val="36"/>
          <w:rtl/>
          <w:lang w:eastAsia="fr-FR" w:bidi="ar-MA"/>
        </w:rPr>
        <w:t xml:space="preserve"> </w:t>
      </w:r>
      <w:r w:rsidRPr="00F210E6">
        <w:rPr>
          <w:rFonts w:ascii="Sakkal Majalla" w:eastAsia="Times New Roman" w:hAnsi="Sakkal Majalla" w:cs="Sakkal Majalla"/>
          <w:color w:val="000000" w:themeColor="text1"/>
          <w:sz w:val="36"/>
          <w:szCs w:val="36"/>
          <w:rtl/>
          <w:lang w:val="en-GB" w:eastAsia="fr-FR" w:bidi="ar-MA"/>
        </w:rPr>
        <w:t>دعم</w:t>
      </w:r>
      <w:r w:rsidR="00AF2002" w:rsidRPr="00F210E6">
        <w:rPr>
          <w:rFonts w:ascii="Sakkal Majalla" w:eastAsia="Times New Roman" w:hAnsi="Sakkal Majalla" w:cs="Sakkal Majalla"/>
          <w:color w:val="000000" w:themeColor="text1"/>
          <w:sz w:val="36"/>
          <w:szCs w:val="36"/>
          <w:rtl/>
          <w:lang w:val="en-GB" w:eastAsia="fr-FR" w:bidi="ar-MA"/>
        </w:rPr>
        <w:t xml:space="preserve"> </w:t>
      </w:r>
      <w:r w:rsidRPr="00F210E6">
        <w:rPr>
          <w:rFonts w:ascii="Sakkal Majalla" w:eastAsia="Times New Roman" w:hAnsi="Sakkal Majalla" w:cs="Sakkal Majalla"/>
          <w:color w:val="000000" w:themeColor="text1"/>
          <w:sz w:val="36"/>
          <w:szCs w:val="36"/>
          <w:rtl/>
          <w:lang w:val="en-GB" w:eastAsia="fr-FR" w:bidi="ar-MA"/>
        </w:rPr>
        <w:t>مسار إصلاح</w:t>
      </w:r>
      <w:r w:rsidR="00AF2002" w:rsidRPr="00F210E6">
        <w:rPr>
          <w:rFonts w:ascii="Sakkal Majalla" w:eastAsia="Times New Roman" w:hAnsi="Sakkal Majalla" w:cs="Sakkal Majalla"/>
          <w:color w:val="000000" w:themeColor="text1"/>
          <w:sz w:val="36"/>
          <w:szCs w:val="36"/>
          <w:rtl/>
          <w:lang w:eastAsia="fr-FR" w:bidi="ar-MA"/>
        </w:rPr>
        <w:t xml:space="preserve"> </w:t>
      </w:r>
      <w:r w:rsidR="00AF2002" w:rsidRPr="00F210E6">
        <w:rPr>
          <w:rFonts w:ascii="Sakkal Majalla" w:eastAsia="Times New Roman" w:hAnsi="Sakkal Majalla" w:cs="Sakkal Majalla"/>
          <w:color w:val="000000" w:themeColor="text1"/>
          <w:sz w:val="36"/>
          <w:szCs w:val="36"/>
          <w:rtl/>
          <w:lang w:val="en-GB" w:eastAsia="fr-FR" w:bidi="ar-MA"/>
        </w:rPr>
        <w:t>نظام</w:t>
      </w:r>
      <w:r w:rsidR="00AF2002" w:rsidRPr="00F210E6">
        <w:rPr>
          <w:rFonts w:ascii="Sakkal Majalla" w:eastAsia="Times New Roman" w:hAnsi="Sakkal Majalla" w:cs="Sakkal Majalla"/>
          <w:color w:val="000000" w:themeColor="text1"/>
          <w:sz w:val="36"/>
          <w:szCs w:val="36"/>
          <w:rtl/>
          <w:lang w:eastAsia="fr-FR" w:bidi="ar-MA"/>
        </w:rPr>
        <w:t xml:space="preserve"> </w:t>
      </w:r>
      <w:r w:rsidR="00AF2002" w:rsidRPr="00F210E6">
        <w:rPr>
          <w:rFonts w:ascii="Sakkal Majalla" w:eastAsia="Times New Roman" w:hAnsi="Sakkal Majalla" w:cs="Sakkal Majalla"/>
          <w:color w:val="000000" w:themeColor="text1"/>
          <w:sz w:val="36"/>
          <w:szCs w:val="36"/>
          <w:rtl/>
          <w:lang w:val="en-GB" w:eastAsia="fr-FR" w:bidi="ar-MA"/>
        </w:rPr>
        <w:t>هيئات</w:t>
      </w:r>
      <w:r w:rsidR="00AF2002" w:rsidRPr="00F210E6">
        <w:rPr>
          <w:rFonts w:ascii="Sakkal Majalla" w:eastAsia="Times New Roman" w:hAnsi="Sakkal Majalla" w:cs="Sakkal Majalla"/>
          <w:color w:val="000000" w:themeColor="text1"/>
          <w:sz w:val="36"/>
          <w:szCs w:val="36"/>
          <w:rtl/>
          <w:lang w:eastAsia="fr-FR" w:bidi="ar-MA"/>
        </w:rPr>
        <w:t xml:space="preserve"> </w:t>
      </w:r>
      <w:r w:rsidR="00AF2002" w:rsidRPr="00F210E6">
        <w:rPr>
          <w:rFonts w:ascii="Sakkal Majalla" w:eastAsia="Times New Roman" w:hAnsi="Sakkal Majalla" w:cs="Sakkal Majalla"/>
          <w:color w:val="000000" w:themeColor="text1"/>
          <w:sz w:val="36"/>
          <w:szCs w:val="36"/>
          <w:rtl/>
          <w:lang w:val="en-GB" w:eastAsia="fr-FR" w:bidi="ar-MA"/>
        </w:rPr>
        <w:t>المعاهدات</w:t>
      </w:r>
      <w:r w:rsidR="009B6307" w:rsidRPr="00F210E6">
        <w:rPr>
          <w:rFonts w:ascii="Sakkal Majalla" w:eastAsia="Times New Roman" w:hAnsi="Sakkal Majalla" w:cs="Sakkal Majalla"/>
          <w:color w:val="000000" w:themeColor="text1"/>
          <w:sz w:val="36"/>
          <w:szCs w:val="36"/>
          <w:rtl/>
          <w:lang w:val="en-GB" w:eastAsia="fr-FR" w:bidi="ar-MA"/>
        </w:rPr>
        <w:t>،</w:t>
      </w:r>
      <w:r w:rsidR="00AF2002" w:rsidRPr="00F210E6">
        <w:rPr>
          <w:rFonts w:ascii="Sakkal Majalla" w:eastAsia="Times New Roman" w:hAnsi="Sakkal Majalla" w:cs="Sakkal Majalla"/>
          <w:color w:val="000000" w:themeColor="text1"/>
          <w:sz w:val="36"/>
          <w:szCs w:val="36"/>
          <w:rtl/>
          <w:lang w:eastAsia="fr-FR" w:bidi="ar-MA"/>
        </w:rPr>
        <w:t xml:space="preserve"> </w:t>
      </w:r>
      <w:r w:rsidR="009B6307" w:rsidRPr="00F210E6">
        <w:rPr>
          <w:rFonts w:ascii="Sakkal Majalla" w:eastAsia="Times New Roman" w:hAnsi="Sakkal Majalla" w:cs="Sakkal Majalla"/>
          <w:color w:val="000000" w:themeColor="text1"/>
          <w:sz w:val="36"/>
          <w:szCs w:val="36"/>
          <w:rtl/>
          <w:lang w:eastAsia="fr-FR" w:bidi="ar-MA"/>
        </w:rPr>
        <w:t xml:space="preserve">لاسيما وأنها كانت سباقة </w:t>
      </w:r>
      <w:r w:rsidR="00DE4857" w:rsidRPr="00F210E6">
        <w:rPr>
          <w:rFonts w:ascii="Sakkal Majalla" w:eastAsia="Times New Roman" w:hAnsi="Sakkal Majalla" w:cs="Sakkal Majalla"/>
          <w:color w:val="000000" w:themeColor="text1"/>
          <w:sz w:val="36"/>
          <w:szCs w:val="36"/>
          <w:rtl/>
          <w:lang w:val="en-US" w:eastAsia="fr-FR" w:bidi="ar-MA"/>
        </w:rPr>
        <w:t>إ</w:t>
      </w:r>
      <w:r w:rsidR="009B6307" w:rsidRPr="00F210E6">
        <w:rPr>
          <w:rFonts w:ascii="Sakkal Majalla" w:eastAsia="Times New Roman" w:hAnsi="Sakkal Majalla" w:cs="Sakkal Majalla"/>
          <w:color w:val="000000" w:themeColor="text1"/>
          <w:sz w:val="36"/>
          <w:szCs w:val="36"/>
          <w:rtl/>
          <w:lang w:eastAsia="fr-FR" w:bidi="ar-MA"/>
        </w:rPr>
        <w:t xml:space="preserve">لى </w:t>
      </w:r>
      <w:r w:rsidR="009B6307" w:rsidRPr="00C213B1">
        <w:rPr>
          <w:rFonts w:ascii="Sakkal Majalla" w:eastAsia="Times New Roman" w:hAnsi="Sakkal Majalla" w:cs="Sakkal Majalla"/>
          <w:color w:val="000000" w:themeColor="text1"/>
          <w:sz w:val="36"/>
          <w:szCs w:val="36"/>
          <w:rtl/>
          <w:lang w:eastAsia="fr-FR" w:bidi="ar-MA"/>
        </w:rPr>
        <w:t>إحداث</w:t>
      </w:r>
      <w:r w:rsidR="00AF2002" w:rsidRPr="00C213B1">
        <w:rPr>
          <w:rFonts w:ascii="Sakkal Majalla" w:eastAsia="Times New Roman" w:hAnsi="Sakkal Majalla" w:cs="Sakkal Majalla"/>
          <w:color w:val="000000" w:themeColor="text1"/>
          <w:sz w:val="36"/>
          <w:szCs w:val="36"/>
          <w:rtl/>
          <w:lang w:eastAsia="fr-FR" w:bidi="ar-MA"/>
        </w:rPr>
        <w:t xml:space="preserve"> الآلية الوطنية</w:t>
      </w:r>
      <w:r w:rsidR="003F17DD">
        <w:rPr>
          <w:rFonts w:ascii="Sakkal Majalla" w:eastAsia="Times New Roman" w:hAnsi="Sakkal Majalla" w:cs="Sakkal Majalla" w:hint="cs"/>
          <w:color w:val="000000" w:themeColor="text1"/>
          <w:sz w:val="36"/>
          <w:szCs w:val="36"/>
          <w:rtl/>
          <w:lang w:eastAsia="fr-FR" w:bidi="ar-MA"/>
        </w:rPr>
        <w:t xml:space="preserve"> </w:t>
      </w:r>
      <w:r w:rsidR="00C213B1">
        <w:rPr>
          <w:rFonts w:ascii="Sakkal Majalla" w:eastAsia="Times New Roman" w:hAnsi="Sakkal Majalla" w:cs="Sakkal Majalla"/>
          <w:color w:val="000000" w:themeColor="text1"/>
          <w:sz w:val="36"/>
          <w:szCs w:val="36"/>
          <w:lang w:eastAsia="fr-FR" w:bidi="ar-MA"/>
        </w:rPr>
        <w:t xml:space="preserve"> </w:t>
      </w:r>
      <w:r w:rsidR="00C213B1">
        <w:rPr>
          <w:rFonts w:ascii="Sakkal Majalla" w:eastAsia="Times New Roman" w:hAnsi="Sakkal Majalla" w:cs="Sakkal Majalla" w:hint="cs"/>
          <w:color w:val="000000" w:themeColor="text1"/>
          <w:sz w:val="36"/>
          <w:szCs w:val="36"/>
          <w:rtl/>
          <w:lang w:eastAsia="fr-FR" w:bidi="ar-MA"/>
        </w:rPr>
        <w:t xml:space="preserve"> </w:t>
      </w:r>
      <w:r w:rsidR="003F17DD">
        <w:rPr>
          <w:rFonts w:ascii="Sakkal Majalla" w:eastAsia="Times New Roman" w:hAnsi="Sakkal Majalla" w:cs="Sakkal Majalla" w:hint="cs"/>
          <w:color w:val="000000" w:themeColor="text1"/>
          <w:sz w:val="36"/>
          <w:szCs w:val="36"/>
          <w:rtl/>
          <w:lang w:eastAsia="fr-FR" w:bidi="ar-MA"/>
        </w:rPr>
        <w:t>للتنفيذ</w:t>
      </w:r>
      <w:r w:rsidR="009A6AE5">
        <w:rPr>
          <w:rFonts w:ascii="Sakkal Majalla" w:eastAsia="Times New Roman" w:hAnsi="Sakkal Majalla" w:cs="Sakkal Majalla" w:hint="cs"/>
          <w:color w:val="000000" w:themeColor="text1"/>
          <w:sz w:val="36"/>
          <w:szCs w:val="36"/>
          <w:rtl/>
          <w:lang w:eastAsia="fr-FR" w:bidi="ar-MA"/>
        </w:rPr>
        <w:t xml:space="preserve"> </w:t>
      </w:r>
      <w:r w:rsidR="00F909F4">
        <w:rPr>
          <w:rFonts w:ascii="Sakkal Majalla" w:eastAsia="Times New Roman" w:hAnsi="Sakkal Majalla" w:cs="Sakkal Majalla" w:hint="cs"/>
          <w:color w:val="000000" w:themeColor="text1"/>
          <w:sz w:val="36"/>
          <w:szCs w:val="36"/>
          <w:rtl/>
          <w:lang w:eastAsia="fr-FR" w:bidi="ar-MA"/>
        </w:rPr>
        <w:t>وإعداد التقارير</w:t>
      </w:r>
      <w:r w:rsidR="003F17DD">
        <w:rPr>
          <w:rFonts w:ascii="Sakkal Majalla" w:eastAsia="Times New Roman" w:hAnsi="Sakkal Majalla" w:cs="Sakkal Majalla" w:hint="cs"/>
          <w:color w:val="000000" w:themeColor="text1"/>
          <w:sz w:val="36"/>
          <w:szCs w:val="36"/>
          <w:rtl/>
          <w:lang w:eastAsia="fr-FR" w:bidi="ar-MA"/>
        </w:rPr>
        <w:t xml:space="preserve"> والتتبع </w:t>
      </w:r>
      <w:r w:rsidR="00C213B1">
        <w:rPr>
          <w:rFonts w:ascii="Sakkal Majalla" w:eastAsia="Times New Roman" w:hAnsi="Sakkal Majalla" w:cs="Sakkal Majalla" w:hint="cs"/>
          <w:color w:val="000000" w:themeColor="text1"/>
          <w:sz w:val="36"/>
          <w:szCs w:val="36"/>
          <w:rtl/>
          <w:lang w:eastAsia="fr-FR" w:bidi="ar-MA"/>
        </w:rPr>
        <w:t xml:space="preserve"> </w:t>
      </w:r>
      <w:r w:rsidR="00AF2002" w:rsidRPr="00F210E6">
        <w:rPr>
          <w:rFonts w:ascii="Sakkal Majalla" w:eastAsia="Times New Roman" w:hAnsi="Sakkal Majalla" w:cs="Sakkal Majalla"/>
          <w:color w:val="000000" w:themeColor="text1"/>
          <w:sz w:val="36"/>
          <w:szCs w:val="36"/>
          <w:rtl/>
          <w:lang w:eastAsia="fr-FR" w:bidi="ar-MA"/>
        </w:rPr>
        <w:t xml:space="preserve"> </w:t>
      </w:r>
      <w:r w:rsidR="009B6307" w:rsidRPr="00F210E6">
        <w:rPr>
          <w:rFonts w:ascii="Sakkal Majalla" w:eastAsia="Times New Roman" w:hAnsi="Sakkal Majalla" w:cs="Sakkal Majalla"/>
          <w:color w:val="000000" w:themeColor="text1"/>
          <w:sz w:val="36"/>
          <w:szCs w:val="36"/>
          <w:rtl/>
          <w:lang w:eastAsia="fr-FR" w:bidi="ar-MA"/>
        </w:rPr>
        <w:t>المتمثلة في</w:t>
      </w:r>
      <w:r w:rsidR="00AF2002" w:rsidRPr="00F210E6">
        <w:rPr>
          <w:rFonts w:ascii="Sakkal Majalla" w:eastAsia="Times New Roman" w:hAnsi="Sakkal Majalla" w:cs="Sakkal Majalla"/>
          <w:color w:val="000000" w:themeColor="text1"/>
          <w:sz w:val="36"/>
          <w:szCs w:val="36"/>
          <w:rtl/>
          <w:lang w:eastAsia="fr-FR" w:bidi="ar-MA"/>
        </w:rPr>
        <w:t xml:space="preserve"> المندوبية الوزارية المكلفة بحقوق الإنسان </w:t>
      </w:r>
      <w:r w:rsidR="009B6307" w:rsidRPr="00F210E6">
        <w:rPr>
          <w:rFonts w:ascii="Sakkal Majalla" w:eastAsia="Times New Roman" w:hAnsi="Sakkal Majalla" w:cs="Sakkal Majalla"/>
          <w:color w:val="000000" w:themeColor="text1"/>
          <w:sz w:val="36"/>
          <w:szCs w:val="36"/>
          <w:rtl/>
          <w:lang w:eastAsia="fr-FR" w:bidi="ar-MA"/>
        </w:rPr>
        <w:t>منذ 2011</w:t>
      </w:r>
      <w:r w:rsidR="007600E5" w:rsidRPr="00F210E6">
        <w:rPr>
          <w:rFonts w:ascii="Sakkal Majalla" w:eastAsia="Times New Roman" w:hAnsi="Sakkal Majalla" w:cs="Sakkal Majalla"/>
          <w:color w:val="000000" w:themeColor="text1"/>
          <w:sz w:val="36"/>
          <w:szCs w:val="36"/>
          <w:rtl/>
          <w:lang w:eastAsia="fr-FR" w:bidi="ar-MA"/>
        </w:rPr>
        <w:t>، والتي ساهمت في تجويد تفاعل بلادنا مع الآليات الأممية لحقوق الإنسان. كما يشكل</w:t>
      </w:r>
      <w:r w:rsidR="009B6307" w:rsidRPr="00F210E6">
        <w:rPr>
          <w:rFonts w:ascii="Sakkal Majalla" w:eastAsia="Times New Roman" w:hAnsi="Sakkal Majalla" w:cs="Sakkal Majalla"/>
          <w:color w:val="000000" w:themeColor="text1"/>
          <w:sz w:val="36"/>
          <w:szCs w:val="36"/>
          <w:rtl/>
          <w:lang w:eastAsia="fr-FR" w:bidi="ar-MA"/>
        </w:rPr>
        <w:t xml:space="preserve"> تفاعل</w:t>
      </w:r>
      <w:r w:rsidR="007600E5" w:rsidRPr="00F210E6">
        <w:rPr>
          <w:rFonts w:ascii="Sakkal Majalla" w:eastAsia="Times New Roman" w:hAnsi="Sakkal Majalla" w:cs="Sakkal Majalla"/>
          <w:color w:val="000000" w:themeColor="text1"/>
          <w:sz w:val="36"/>
          <w:szCs w:val="36"/>
          <w:rtl/>
          <w:lang w:eastAsia="fr-FR" w:bidi="ar-MA"/>
        </w:rPr>
        <w:t xml:space="preserve"> بلادي</w:t>
      </w:r>
      <w:r w:rsidR="009B6307" w:rsidRPr="00F210E6">
        <w:rPr>
          <w:rFonts w:ascii="Sakkal Majalla" w:eastAsia="Times New Roman" w:hAnsi="Sakkal Majalla" w:cs="Sakkal Majalla"/>
          <w:color w:val="000000" w:themeColor="text1"/>
          <w:sz w:val="36"/>
          <w:szCs w:val="36"/>
          <w:rtl/>
          <w:lang w:eastAsia="fr-FR" w:bidi="ar-MA"/>
        </w:rPr>
        <w:t xml:space="preserve"> الإيجابي مع </w:t>
      </w:r>
      <w:r w:rsidR="007600E5" w:rsidRPr="00F210E6">
        <w:rPr>
          <w:rFonts w:ascii="Sakkal Majalla" w:eastAsia="Times New Roman" w:hAnsi="Sakkal Majalla" w:cs="Sakkal Majalla"/>
          <w:color w:val="000000" w:themeColor="text1"/>
          <w:sz w:val="36"/>
          <w:szCs w:val="36"/>
          <w:rtl/>
          <w:lang w:eastAsia="fr-FR" w:bidi="ar-MA"/>
        </w:rPr>
        <w:t xml:space="preserve">نظام </w:t>
      </w:r>
      <w:r w:rsidR="00AF2002" w:rsidRPr="00F210E6">
        <w:rPr>
          <w:rFonts w:ascii="Sakkal Majalla" w:eastAsia="Times New Roman" w:hAnsi="Sakkal Majalla" w:cs="Sakkal Majalla"/>
          <w:color w:val="000000" w:themeColor="text1"/>
          <w:sz w:val="36"/>
          <w:szCs w:val="36"/>
          <w:rtl/>
          <w:lang w:eastAsia="fr-FR" w:bidi="ar-MA"/>
        </w:rPr>
        <w:t xml:space="preserve">المسطرة المبسطة </w:t>
      </w:r>
      <w:r w:rsidR="00AA5FDD" w:rsidRPr="00F210E6">
        <w:rPr>
          <w:rFonts w:ascii="Sakkal Majalla" w:eastAsia="Times New Roman" w:hAnsi="Sakkal Majalla" w:cs="Sakkal Majalla"/>
          <w:color w:val="000000" w:themeColor="text1"/>
          <w:sz w:val="36"/>
          <w:szCs w:val="36"/>
          <w:rtl/>
          <w:lang w:eastAsia="fr-FR" w:bidi="ar-MA"/>
        </w:rPr>
        <w:t>ب</w:t>
      </w:r>
      <w:r w:rsidR="009B6307" w:rsidRPr="00F210E6">
        <w:rPr>
          <w:rFonts w:ascii="Sakkal Majalla" w:eastAsia="Times New Roman" w:hAnsi="Sakkal Majalla" w:cs="Sakkal Majalla"/>
          <w:color w:val="000000" w:themeColor="text1"/>
          <w:sz w:val="36"/>
          <w:szCs w:val="36"/>
          <w:rtl/>
          <w:lang w:eastAsia="fr-FR" w:bidi="ar-MA"/>
        </w:rPr>
        <w:t xml:space="preserve">قبولها </w:t>
      </w:r>
      <w:r w:rsidR="00AF2002" w:rsidRPr="00F210E6">
        <w:rPr>
          <w:rFonts w:ascii="Sakkal Majalla" w:eastAsia="Times New Roman" w:hAnsi="Sakkal Majalla" w:cs="Sakkal Majalla"/>
          <w:color w:val="000000" w:themeColor="text1"/>
          <w:sz w:val="36"/>
          <w:szCs w:val="36"/>
          <w:rtl/>
          <w:lang w:eastAsia="fr-FR" w:bidi="ar-MA"/>
        </w:rPr>
        <w:t xml:space="preserve">بالنسبة </w:t>
      </w:r>
      <w:r w:rsidR="00AF2002" w:rsidRPr="00E17D44">
        <w:rPr>
          <w:rFonts w:ascii="Sakkal Majalla" w:eastAsia="Times New Roman" w:hAnsi="Sakkal Majalla" w:cs="Sakkal Majalla"/>
          <w:sz w:val="36"/>
          <w:szCs w:val="36"/>
          <w:rtl/>
          <w:lang w:eastAsia="fr-FR" w:bidi="ar-MA"/>
        </w:rPr>
        <w:t>ل</w:t>
      </w:r>
      <w:r w:rsidR="005349EB" w:rsidRPr="00E17D44">
        <w:rPr>
          <w:rFonts w:ascii="Sakkal Majalla" w:eastAsia="Times New Roman" w:hAnsi="Sakkal Majalla" w:cs="Sakkal Majalla" w:hint="cs"/>
          <w:sz w:val="36"/>
          <w:szCs w:val="36"/>
          <w:rtl/>
          <w:lang w:eastAsia="fr-FR" w:bidi="ar-MA"/>
        </w:rPr>
        <w:t>ثمان</w:t>
      </w:r>
      <w:r w:rsidR="00AF2002" w:rsidRPr="00F210E6">
        <w:rPr>
          <w:rFonts w:ascii="Sakkal Majalla" w:eastAsia="Times New Roman" w:hAnsi="Sakkal Majalla" w:cs="Sakkal Majalla"/>
          <w:color w:val="000000" w:themeColor="text1"/>
          <w:sz w:val="36"/>
          <w:szCs w:val="36"/>
          <w:rtl/>
          <w:lang w:eastAsia="fr-FR" w:bidi="ar-MA"/>
        </w:rPr>
        <w:t xml:space="preserve"> </w:t>
      </w:r>
      <w:r w:rsidR="00AF2002" w:rsidRPr="00F210E6">
        <w:rPr>
          <w:rFonts w:ascii="Sakkal Majalla" w:eastAsia="Times New Roman" w:hAnsi="Sakkal Majalla" w:cs="Sakkal Majalla"/>
          <w:color w:val="000000" w:themeColor="text1"/>
          <w:sz w:val="36"/>
          <w:szCs w:val="36"/>
          <w:rtl/>
          <w:lang w:val="en-GB" w:eastAsia="fr-FR" w:bidi="ar-MA"/>
        </w:rPr>
        <w:t>لجان أممية</w:t>
      </w:r>
      <w:r w:rsidR="007600E5" w:rsidRPr="00F210E6">
        <w:rPr>
          <w:rFonts w:ascii="Sakkal Majalla" w:eastAsia="Times New Roman" w:hAnsi="Sakkal Majalla" w:cs="Sakkal Majalla"/>
          <w:color w:val="000000" w:themeColor="text1"/>
          <w:sz w:val="36"/>
          <w:szCs w:val="36"/>
          <w:rtl/>
          <w:lang w:val="en-GB" w:eastAsia="fr-FR" w:bidi="ar-MA"/>
        </w:rPr>
        <w:t xml:space="preserve">، تطورا في مقاربة التفاعل مع نظام </w:t>
      </w:r>
      <w:r w:rsidR="00BA5979" w:rsidRPr="00F210E6">
        <w:rPr>
          <w:rFonts w:ascii="Sakkal Majalla" w:eastAsia="Times New Roman" w:hAnsi="Sakkal Majalla" w:cs="Sakkal Majalla"/>
          <w:color w:val="000000" w:themeColor="text1"/>
          <w:sz w:val="36"/>
          <w:szCs w:val="36"/>
          <w:rtl/>
          <w:lang w:val="en-GB" w:eastAsia="fr-FR" w:bidi="ar-MA"/>
        </w:rPr>
        <w:t>التقارير</w:t>
      </w:r>
      <w:r w:rsidR="006674B9" w:rsidRPr="00F210E6">
        <w:rPr>
          <w:rFonts w:ascii="Sakkal Majalla" w:eastAsia="Times New Roman" w:hAnsi="Sakkal Majalla" w:cs="Sakkal Majalla"/>
          <w:color w:val="000000" w:themeColor="text1"/>
          <w:sz w:val="36"/>
          <w:szCs w:val="36"/>
          <w:rtl/>
          <w:lang w:val="en-GB" w:eastAsia="fr-FR" w:bidi="ar-MA"/>
        </w:rPr>
        <w:t>.</w:t>
      </w:r>
    </w:p>
    <w:p w14:paraId="2086DC17" w14:textId="2943F0C9" w:rsidR="002953AC" w:rsidRPr="00F210E6" w:rsidRDefault="00F06FFF" w:rsidP="00BF2B24">
      <w:pPr>
        <w:bidi/>
        <w:spacing w:before="360" w:after="120" w:line="240" w:lineRule="auto"/>
        <w:ind w:left="-2" w:right="-142" w:firstLine="851"/>
        <w:jc w:val="both"/>
        <w:rPr>
          <w:rFonts w:ascii="Sakkal Majalla" w:hAnsi="Sakkal Majalla" w:cs="Sakkal Majalla"/>
          <w:color w:val="000000" w:themeColor="text1"/>
          <w:sz w:val="36"/>
          <w:szCs w:val="36"/>
        </w:rPr>
      </w:pPr>
      <w:r w:rsidRPr="00F210E6">
        <w:rPr>
          <w:rFonts w:ascii="Sakkal Majalla" w:hAnsi="Sakkal Majalla" w:cs="Sakkal Majalla"/>
          <w:color w:val="000000" w:themeColor="text1"/>
          <w:sz w:val="36"/>
          <w:szCs w:val="36"/>
          <w:rtl/>
        </w:rPr>
        <w:t>و</w:t>
      </w:r>
      <w:r w:rsidR="00575E89" w:rsidRPr="00F210E6">
        <w:rPr>
          <w:rFonts w:ascii="Sakkal Majalla" w:hAnsi="Sakkal Majalla" w:cs="Sakkal Majalla"/>
          <w:color w:val="000000" w:themeColor="text1"/>
          <w:sz w:val="36"/>
          <w:szCs w:val="36"/>
          <w:rtl/>
        </w:rPr>
        <w:t>قد صادقت</w:t>
      </w:r>
      <w:r w:rsidR="003622BB" w:rsidRPr="00F210E6">
        <w:rPr>
          <w:rFonts w:ascii="Sakkal Majalla" w:hAnsi="Sakkal Majalla" w:cs="Sakkal Majalla"/>
          <w:color w:val="000000" w:themeColor="text1"/>
          <w:sz w:val="36"/>
          <w:szCs w:val="36"/>
          <w:rtl/>
        </w:rPr>
        <w:t xml:space="preserve"> المملكة</w:t>
      </w:r>
      <w:r w:rsidR="00BB422B" w:rsidRPr="00F210E6">
        <w:rPr>
          <w:rFonts w:ascii="Sakkal Majalla" w:hAnsi="Sakkal Majalla" w:cs="Sakkal Majalla"/>
          <w:color w:val="000000" w:themeColor="text1"/>
          <w:sz w:val="36"/>
          <w:szCs w:val="36"/>
          <w:rtl/>
        </w:rPr>
        <w:t xml:space="preserve">، خلال الفترة المشمولة بالتقرير، </w:t>
      </w:r>
      <w:r w:rsidR="003622BB" w:rsidRPr="00F210E6">
        <w:rPr>
          <w:rFonts w:ascii="Sakkal Majalla" w:hAnsi="Sakkal Majalla" w:cs="Sakkal Majalla"/>
          <w:color w:val="000000" w:themeColor="text1"/>
          <w:sz w:val="36"/>
          <w:szCs w:val="36"/>
          <w:rtl/>
        </w:rPr>
        <w:t xml:space="preserve">على </w:t>
      </w:r>
      <w:r w:rsidR="008260E8" w:rsidRPr="00F210E6">
        <w:rPr>
          <w:rFonts w:ascii="Sakkal Majalla" w:hAnsi="Sakkal Majalla" w:cs="Sakkal Majalla"/>
          <w:color w:val="000000" w:themeColor="text1"/>
          <w:sz w:val="36"/>
          <w:szCs w:val="36"/>
          <w:rtl/>
        </w:rPr>
        <w:t xml:space="preserve">الاتفاقية الدولية لحماية جميع الأشخاص من الاختفاء القسري، </w:t>
      </w:r>
      <w:r w:rsidR="00240990" w:rsidRPr="00F210E6">
        <w:rPr>
          <w:rFonts w:ascii="Sakkal Majalla" w:hAnsi="Sakkal Majalla" w:cs="Sakkal Majalla"/>
          <w:color w:val="000000" w:themeColor="text1"/>
          <w:sz w:val="36"/>
          <w:szCs w:val="36"/>
          <w:rtl/>
        </w:rPr>
        <w:t>و</w:t>
      </w:r>
      <w:r w:rsidR="00575E89" w:rsidRPr="00F210E6">
        <w:rPr>
          <w:rFonts w:ascii="Sakkal Majalla" w:hAnsi="Sakkal Majalla" w:cs="Sakkal Majalla"/>
          <w:color w:val="000000" w:themeColor="text1"/>
          <w:sz w:val="36"/>
          <w:szCs w:val="36"/>
          <w:rtl/>
        </w:rPr>
        <w:t xml:space="preserve">انخرطت </w:t>
      </w:r>
      <w:r w:rsidR="00B605E2" w:rsidRPr="00F210E6">
        <w:rPr>
          <w:rFonts w:ascii="Sakkal Majalla" w:hAnsi="Sakkal Majalla" w:cs="Sakkal Majalla"/>
          <w:color w:val="000000" w:themeColor="text1"/>
          <w:sz w:val="36"/>
          <w:szCs w:val="36"/>
          <w:rtl/>
        </w:rPr>
        <w:t>في أربعة</w:t>
      </w:r>
      <w:r w:rsidR="00240990" w:rsidRPr="00F210E6">
        <w:rPr>
          <w:rFonts w:ascii="Sakkal Majalla" w:hAnsi="Sakkal Majalla" w:cs="Sakkal Majalla"/>
          <w:color w:val="000000" w:themeColor="text1"/>
          <w:sz w:val="36"/>
          <w:szCs w:val="36"/>
          <w:rtl/>
        </w:rPr>
        <w:t xml:space="preserve"> </w:t>
      </w:r>
      <w:r w:rsidR="008260E8" w:rsidRPr="00F210E6">
        <w:rPr>
          <w:rFonts w:ascii="Sakkal Majalla" w:hAnsi="Sakkal Majalla" w:cs="Sakkal Majalla"/>
          <w:color w:val="000000" w:themeColor="text1"/>
          <w:sz w:val="36"/>
          <w:szCs w:val="36"/>
          <w:rtl/>
        </w:rPr>
        <w:t>بروتوكول</w:t>
      </w:r>
      <w:r w:rsidR="001013E0" w:rsidRPr="00F210E6">
        <w:rPr>
          <w:rFonts w:ascii="Sakkal Majalla" w:hAnsi="Sakkal Majalla" w:cs="Sakkal Majalla"/>
          <w:color w:val="000000" w:themeColor="text1"/>
          <w:sz w:val="36"/>
          <w:szCs w:val="36"/>
          <w:rtl/>
        </w:rPr>
        <w:t>ات</w:t>
      </w:r>
      <w:r w:rsidR="008260E8" w:rsidRPr="00F210E6">
        <w:rPr>
          <w:rFonts w:ascii="Sakkal Majalla" w:hAnsi="Sakkal Majalla" w:cs="Sakkal Majalla"/>
          <w:color w:val="000000" w:themeColor="text1"/>
          <w:sz w:val="36"/>
          <w:szCs w:val="36"/>
          <w:rtl/>
        </w:rPr>
        <w:t xml:space="preserve"> اختياري</w:t>
      </w:r>
      <w:r w:rsidR="00240990" w:rsidRPr="00F210E6">
        <w:rPr>
          <w:rFonts w:ascii="Sakkal Majalla" w:hAnsi="Sakkal Majalla" w:cs="Sakkal Majalla"/>
          <w:color w:val="000000" w:themeColor="text1"/>
          <w:sz w:val="36"/>
          <w:szCs w:val="36"/>
          <w:rtl/>
        </w:rPr>
        <w:t>ة</w:t>
      </w:r>
      <w:r w:rsidR="008260E8" w:rsidRPr="00F210E6">
        <w:rPr>
          <w:rFonts w:ascii="Sakkal Majalla" w:hAnsi="Sakkal Majalla" w:cs="Sakkal Majalla"/>
          <w:color w:val="000000" w:themeColor="text1"/>
          <w:sz w:val="36"/>
          <w:szCs w:val="36"/>
          <w:rtl/>
        </w:rPr>
        <w:t xml:space="preserve"> </w:t>
      </w:r>
      <w:r w:rsidR="00240990" w:rsidRPr="00F210E6">
        <w:rPr>
          <w:rFonts w:ascii="Sakkal Majalla" w:hAnsi="Sakkal Majalla" w:cs="Sakkal Majalla"/>
          <w:color w:val="000000" w:themeColor="text1"/>
          <w:sz w:val="36"/>
          <w:szCs w:val="36"/>
          <w:rtl/>
        </w:rPr>
        <w:t>م</w:t>
      </w:r>
      <w:r w:rsidR="008260E8" w:rsidRPr="00F210E6">
        <w:rPr>
          <w:rFonts w:ascii="Sakkal Majalla" w:hAnsi="Sakkal Majalla" w:cs="Sakkal Majalla"/>
          <w:color w:val="000000" w:themeColor="text1"/>
          <w:sz w:val="36"/>
          <w:szCs w:val="36"/>
          <w:rtl/>
        </w:rPr>
        <w:t>لحق</w:t>
      </w:r>
      <w:r w:rsidR="00584AFD" w:rsidRPr="00F210E6">
        <w:rPr>
          <w:rFonts w:ascii="Sakkal Majalla" w:hAnsi="Sakkal Majalla" w:cs="Sakkal Majalla"/>
          <w:color w:val="000000" w:themeColor="text1"/>
          <w:sz w:val="36"/>
          <w:szCs w:val="36"/>
          <w:rtl/>
        </w:rPr>
        <w:t>ة</w:t>
      </w:r>
      <w:r w:rsidR="008260E8" w:rsidRPr="00F210E6">
        <w:rPr>
          <w:rFonts w:ascii="Sakkal Majalla" w:hAnsi="Sakkal Majalla" w:cs="Sakkal Majalla"/>
          <w:color w:val="000000" w:themeColor="text1"/>
          <w:sz w:val="36"/>
          <w:szCs w:val="36"/>
          <w:rtl/>
        </w:rPr>
        <w:t xml:space="preserve"> باتفاقي</w:t>
      </w:r>
      <w:r w:rsidR="00584AFD" w:rsidRPr="00F210E6">
        <w:rPr>
          <w:rFonts w:ascii="Sakkal Majalla" w:hAnsi="Sakkal Majalla" w:cs="Sakkal Majalla"/>
          <w:color w:val="000000" w:themeColor="text1"/>
          <w:sz w:val="36"/>
          <w:szCs w:val="36"/>
          <w:rtl/>
        </w:rPr>
        <w:t>ات أخرى أساسية</w:t>
      </w:r>
      <w:r w:rsidR="001013E0" w:rsidRPr="00F210E6">
        <w:rPr>
          <w:rFonts w:ascii="Sakkal Majalla" w:hAnsi="Sakkal Majalla" w:cs="Sakkal Majalla"/>
          <w:color w:val="000000" w:themeColor="text1"/>
          <w:sz w:val="36"/>
          <w:szCs w:val="36"/>
          <w:rtl/>
        </w:rPr>
        <w:t>،</w:t>
      </w:r>
      <w:r w:rsidR="008260E8" w:rsidRPr="00F210E6">
        <w:rPr>
          <w:rFonts w:ascii="Sakkal Majalla" w:hAnsi="Sakkal Majalla" w:cs="Sakkal Majalla"/>
          <w:color w:val="000000" w:themeColor="text1"/>
          <w:sz w:val="36"/>
          <w:szCs w:val="36"/>
          <w:rtl/>
        </w:rPr>
        <w:t xml:space="preserve"> </w:t>
      </w:r>
      <w:r w:rsidR="00575E89" w:rsidRPr="00F210E6">
        <w:rPr>
          <w:rFonts w:ascii="Sakkal Majalla" w:hAnsi="Sakkal Majalla" w:cs="Sakkal Majalla"/>
          <w:color w:val="000000" w:themeColor="text1"/>
          <w:sz w:val="36"/>
          <w:szCs w:val="36"/>
          <w:rtl/>
        </w:rPr>
        <w:t>تتعلق بقضايا الطفولة والتعذيب والحقوق المدنية والسياسية والمرأة</w:t>
      </w:r>
      <w:r w:rsidR="00B605E2" w:rsidRPr="00F210E6">
        <w:rPr>
          <w:rFonts w:ascii="Sakkal Majalla" w:hAnsi="Sakkal Majalla" w:cs="Sakkal Majalla"/>
          <w:color w:val="000000" w:themeColor="text1"/>
          <w:sz w:val="36"/>
          <w:szCs w:val="36"/>
          <w:rtl/>
        </w:rPr>
        <w:t>،</w:t>
      </w:r>
      <w:r w:rsidR="00B605E2" w:rsidRPr="00F210E6">
        <w:rPr>
          <w:rFonts w:ascii="Sakkal Majalla" w:hAnsi="Sakkal Majalla" w:cs="Sakkal Majalla"/>
          <w:color w:val="000000" w:themeColor="text1"/>
          <w:sz w:val="36"/>
          <w:szCs w:val="36"/>
          <w:rtl/>
          <w:lang w:val="fr-MA" w:bidi="ar-DZ"/>
        </w:rPr>
        <w:t xml:space="preserve"> </w:t>
      </w:r>
      <w:r w:rsidR="003622BB" w:rsidRPr="00F210E6">
        <w:rPr>
          <w:rFonts w:ascii="Sakkal Majalla" w:hAnsi="Sakkal Majalla" w:cs="Sakkal Majalla"/>
          <w:color w:val="000000" w:themeColor="text1"/>
          <w:sz w:val="36"/>
          <w:szCs w:val="36"/>
          <w:rtl/>
        </w:rPr>
        <w:t xml:space="preserve">فضلا عن </w:t>
      </w:r>
      <w:r w:rsidR="00584AFD" w:rsidRPr="00F210E6">
        <w:rPr>
          <w:rFonts w:ascii="Sakkal Majalla" w:hAnsi="Sakkal Majalla" w:cs="Sakkal Majalla"/>
          <w:color w:val="000000" w:themeColor="text1"/>
          <w:sz w:val="36"/>
          <w:szCs w:val="36"/>
          <w:rtl/>
        </w:rPr>
        <w:t xml:space="preserve">الانضمام إلى </w:t>
      </w:r>
      <w:r w:rsidR="00BF2B24" w:rsidRPr="00F210E6">
        <w:rPr>
          <w:rFonts w:ascii="Sakkal Majalla" w:hAnsi="Sakkal Majalla" w:cs="Sakkal Majalla" w:hint="cs"/>
          <w:color w:val="000000" w:themeColor="text1"/>
          <w:sz w:val="36"/>
          <w:szCs w:val="36"/>
          <w:rtl/>
        </w:rPr>
        <w:t>العديد من</w:t>
      </w:r>
      <w:r w:rsidR="003622BB" w:rsidRPr="00F210E6">
        <w:rPr>
          <w:rFonts w:ascii="Sakkal Majalla" w:hAnsi="Sakkal Majalla" w:cs="Sakkal Majalla"/>
          <w:color w:val="000000" w:themeColor="text1"/>
          <w:sz w:val="36"/>
          <w:szCs w:val="36"/>
          <w:rtl/>
        </w:rPr>
        <w:t xml:space="preserve"> اتفاقيات لمنظمة العمل الدولية</w:t>
      </w:r>
      <w:r w:rsidR="00BF2B24" w:rsidRPr="00F210E6">
        <w:rPr>
          <w:rFonts w:ascii="Sakkal Majalla" w:hAnsi="Sakkal Majalla" w:cs="Sakkal Majalla"/>
          <w:color w:val="000000" w:themeColor="text1"/>
          <w:sz w:val="36"/>
          <w:szCs w:val="36"/>
          <w:rtl/>
        </w:rPr>
        <w:t>، واتفاقي</w:t>
      </w:r>
      <w:r w:rsidR="00BF2B24" w:rsidRPr="00F210E6">
        <w:rPr>
          <w:rFonts w:ascii="Sakkal Majalla" w:hAnsi="Sakkal Majalla" w:cs="Sakkal Majalla" w:hint="cs"/>
          <w:color w:val="000000" w:themeColor="text1"/>
          <w:sz w:val="36"/>
          <w:szCs w:val="36"/>
          <w:rtl/>
        </w:rPr>
        <w:t>ات</w:t>
      </w:r>
      <w:r w:rsidR="00A241CE" w:rsidRPr="00F210E6">
        <w:rPr>
          <w:rFonts w:ascii="Sakkal Majalla" w:hAnsi="Sakkal Majalla" w:cs="Sakkal Majalla"/>
          <w:color w:val="000000" w:themeColor="text1"/>
          <w:sz w:val="36"/>
          <w:szCs w:val="36"/>
          <w:rtl/>
        </w:rPr>
        <w:t xml:space="preserve"> اليونسكو لحماية وتعزيز تنوع أشكال التعبير الثقافي.</w:t>
      </w:r>
    </w:p>
    <w:p w14:paraId="712151C1" w14:textId="605D7F20" w:rsidR="003A092A" w:rsidRPr="00F210E6" w:rsidRDefault="000C353C" w:rsidP="009A6AE5">
      <w:pPr>
        <w:bidi/>
        <w:spacing w:before="360"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rPr>
        <w:t>و</w:t>
      </w:r>
      <w:r w:rsidR="00F57368" w:rsidRPr="00F210E6">
        <w:rPr>
          <w:rFonts w:ascii="Sakkal Majalla" w:hAnsi="Sakkal Majalla" w:cs="Sakkal Majalla"/>
          <w:color w:val="000000" w:themeColor="text1"/>
          <w:sz w:val="36"/>
          <w:szCs w:val="36"/>
          <w:rtl/>
        </w:rPr>
        <w:t xml:space="preserve">وفاء بالتزاماتها الدولية </w:t>
      </w:r>
      <w:r w:rsidR="00DE4857" w:rsidRPr="00F210E6">
        <w:rPr>
          <w:rFonts w:ascii="Sakkal Majalla" w:hAnsi="Sakkal Majalla" w:cs="Sakkal Majalla"/>
          <w:color w:val="000000" w:themeColor="text1"/>
          <w:sz w:val="36"/>
          <w:szCs w:val="36"/>
          <w:rtl/>
        </w:rPr>
        <w:t xml:space="preserve">المتعلقة بتقديم التقارير، </w:t>
      </w:r>
      <w:r w:rsidR="00F57368" w:rsidRPr="00F210E6">
        <w:rPr>
          <w:rFonts w:ascii="Sakkal Majalla" w:hAnsi="Sakkal Majalla" w:cs="Sakkal Majalla"/>
          <w:color w:val="000000" w:themeColor="text1"/>
          <w:sz w:val="36"/>
          <w:szCs w:val="36"/>
          <w:rtl/>
        </w:rPr>
        <w:t>قامت</w:t>
      </w:r>
      <w:r w:rsidRPr="00F210E6">
        <w:rPr>
          <w:rFonts w:ascii="Sakkal Majalla" w:hAnsi="Sakkal Majalla" w:cs="Sakkal Majalla"/>
          <w:color w:val="000000" w:themeColor="text1"/>
          <w:sz w:val="36"/>
          <w:szCs w:val="36"/>
          <w:rtl/>
        </w:rPr>
        <w:t xml:space="preserve"> </w:t>
      </w:r>
      <w:r w:rsidR="003D4262" w:rsidRPr="00F210E6">
        <w:rPr>
          <w:rFonts w:ascii="Sakkal Majalla" w:hAnsi="Sakkal Majalla" w:cs="Sakkal Majalla"/>
          <w:color w:val="000000" w:themeColor="text1"/>
          <w:sz w:val="36"/>
          <w:szCs w:val="36"/>
          <w:rtl/>
        </w:rPr>
        <w:t>المملكة</w:t>
      </w:r>
      <w:r w:rsidR="00F57A99" w:rsidRPr="00F210E6">
        <w:rPr>
          <w:rFonts w:ascii="Sakkal Majalla" w:hAnsi="Sakkal Majalla" w:cs="Sakkal Majalla"/>
          <w:color w:val="000000" w:themeColor="text1"/>
          <w:sz w:val="36"/>
          <w:szCs w:val="36"/>
          <w:rtl/>
        </w:rPr>
        <w:t xml:space="preserve"> </w:t>
      </w:r>
      <w:r w:rsidR="00F57368" w:rsidRPr="00F210E6">
        <w:rPr>
          <w:rFonts w:ascii="Sakkal Majalla" w:hAnsi="Sakkal Majalla" w:cs="Sakkal Majalla"/>
          <w:color w:val="000000" w:themeColor="text1"/>
          <w:sz w:val="36"/>
          <w:szCs w:val="36"/>
          <w:rtl/>
        </w:rPr>
        <w:t>ب</w:t>
      </w:r>
      <w:r w:rsidR="00BA5D12" w:rsidRPr="00F210E6">
        <w:rPr>
          <w:rFonts w:ascii="Sakkal Majalla" w:hAnsi="Sakkal Majalla" w:cs="Sakkal Majalla"/>
          <w:color w:val="000000" w:themeColor="text1"/>
          <w:sz w:val="36"/>
          <w:szCs w:val="36"/>
          <w:rtl/>
        </w:rPr>
        <w:t xml:space="preserve">تحيين الوثيقة الأساس سنة 2020، </w:t>
      </w:r>
      <w:r w:rsidR="005F1974" w:rsidRPr="00F210E6">
        <w:rPr>
          <w:rFonts w:ascii="Sakkal Majalla" w:hAnsi="Sakkal Majalla" w:cs="Sakkal Majalla"/>
          <w:color w:val="000000" w:themeColor="text1"/>
          <w:sz w:val="36"/>
          <w:szCs w:val="36"/>
          <w:rtl/>
        </w:rPr>
        <w:t>و</w:t>
      </w:r>
      <w:r w:rsidR="005E7EB0" w:rsidRPr="00F210E6">
        <w:rPr>
          <w:rFonts w:ascii="Sakkal Majalla" w:hAnsi="Sakkal Majalla" w:cs="Sakkal Majalla"/>
          <w:color w:val="000000" w:themeColor="text1"/>
          <w:sz w:val="36"/>
          <w:szCs w:val="36"/>
          <w:rtl/>
        </w:rPr>
        <w:t xml:space="preserve">بتقديم ومناقشة </w:t>
      </w:r>
      <w:r w:rsidR="005349EB" w:rsidRPr="00C213B1">
        <w:rPr>
          <w:rFonts w:ascii="Sakkal Majalla" w:hAnsi="Sakkal Majalla" w:cs="Sakkal Majalla" w:hint="cs"/>
          <w:sz w:val="36"/>
          <w:szCs w:val="36"/>
          <w:rtl/>
        </w:rPr>
        <w:t>أحد عشر تقريرا</w:t>
      </w:r>
      <w:r w:rsidR="005E7EB0" w:rsidRPr="00C213B1">
        <w:rPr>
          <w:rFonts w:ascii="Sakkal Majalla" w:hAnsi="Sakkal Majalla" w:cs="Sakkal Majalla"/>
          <w:sz w:val="36"/>
          <w:szCs w:val="36"/>
          <w:rtl/>
        </w:rPr>
        <w:t xml:space="preserve"> </w:t>
      </w:r>
      <w:r w:rsidR="00F57A99" w:rsidRPr="00C213B1">
        <w:rPr>
          <w:rFonts w:ascii="Sakkal Majalla" w:hAnsi="Sakkal Majalla" w:cs="Sakkal Majalla"/>
          <w:sz w:val="36"/>
          <w:szCs w:val="36"/>
          <w:rtl/>
        </w:rPr>
        <w:t>أولي</w:t>
      </w:r>
      <w:r w:rsidR="005349EB" w:rsidRPr="00C213B1">
        <w:rPr>
          <w:rFonts w:ascii="Sakkal Majalla" w:hAnsi="Sakkal Majalla" w:cs="Sakkal Majalla" w:hint="cs"/>
          <w:sz w:val="36"/>
          <w:szCs w:val="36"/>
          <w:rtl/>
        </w:rPr>
        <w:t>ا</w:t>
      </w:r>
      <w:r w:rsidR="00F57A99" w:rsidRPr="00C213B1">
        <w:rPr>
          <w:rFonts w:ascii="Sakkal Majalla" w:hAnsi="Sakkal Majalla" w:cs="Sakkal Majalla"/>
          <w:sz w:val="36"/>
          <w:szCs w:val="36"/>
          <w:rtl/>
        </w:rPr>
        <w:t xml:space="preserve"> ودوري</w:t>
      </w:r>
      <w:r w:rsidR="005349EB" w:rsidRPr="00C213B1">
        <w:rPr>
          <w:rFonts w:ascii="Sakkal Majalla" w:hAnsi="Sakkal Majalla" w:cs="Sakkal Majalla" w:hint="cs"/>
          <w:sz w:val="36"/>
          <w:szCs w:val="36"/>
          <w:rtl/>
        </w:rPr>
        <w:t>ا</w:t>
      </w:r>
      <w:r w:rsidR="001B595E" w:rsidRPr="00C213B1">
        <w:rPr>
          <w:rFonts w:ascii="Sakkal Majalla" w:hAnsi="Sakkal Majalla" w:cs="Sakkal Majalla"/>
          <w:sz w:val="36"/>
          <w:szCs w:val="36"/>
          <w:rtl/>
        </w:rPr>
        <w:t xml:space="preserve"> </w:t>
      </w:r>
      <w:r w:rsidR="001B595E" w:rsidRPr="00F210E6">
        <w:rPr>
          <w:rFonts w:ascii="Sakkal Majalla" w:hAnsi="Sakkal Majalla" w:cs="Sakkal Majalla"/>
          <w:color w:val="000000" w:themeColor="text1"/>
          <w:sz w:val="36"/>
          <w:szCs w:val="36"/>
          <w:rtl/>
        </w:rPr>
        <w:t>ما بين سنتي</w:t>
      </w:r>
      <w:r w:rsidR="008A4063" w:rsidRPr="00F210E6">
        <w:rPr>
          <w:rFonts w:ascii="Sakkal Majalla" w:hAnsi="Sakkal Majalla" w:cs="Sakkal Majalla"/>
          <w:color w:val="000000" w:themeColor="text1"/>
          <w:sz w:val="36"/>
          <w:szCs w:val="36"/>
          <w:rtl/>
        </w:rPr>
        <w:t xml:space="preserve"> 201</w:t>
      </w:r>
      <w:r w:rsidR="00BF2B24" w:rsidRPr="00F210E6">
        <w:rPr>
          <w:rFonts w:ascii="Sakkal Majalla" w:hAnsi="Sakkal Majalla" w:cs="Sakkal Majalla" w:hint="cs"/>
          <w:color w:val="000000" w:themeColor="text1"/>
          <w:sz w:val="36"/>
          <w:szCs w:val="36"/>
          <w:rtl/>
        </w:rPr>
        <w:t>1</w:t>
      </w:r>
      <w:r w:rsidR="008A4063" w:rsidRPr="00F210E6">
        <w:rPr>
          <w:rFonts w:ascii="Sakkal Majalla" w:hAnsi="Sakkal Majalla" w:cs="Sakkal Majalla"/>
          <w:color w:val="000000" w:themeColor="text1"/>
          <w:sz w:val="36"/>
          <w:szCs w:val="36"/>
          <w:rtl/>
        </w:rPr>
        <w:t xml:space="preserve"> و2023</w:t>
      </w:r>
      <w:r w:rsidR="005F1974" w:rsidRPr="00F210E6">
        <w:rPr>
          <w:rFonts w:ascii="Sakkal Majalla" w:hAnsi="Sakkal Majalla" w:cs="Sakkal Majalla"/>
          <w:color w:val="000000" w:themeColor="text1"/>
          <w:sz w:val="36"/>
          <w:szCs w:val="36"/>
          <w:rtl/>
        </w:rPr>
        <w:t xml:space="preserve">. </w:t>
      </w:r>
      <w:r w:rsidR="00E339DD" w:rsidRPr="00F210E6">
        <w:rPr>
          <w:rFonts w:ascii="Sakkal Majalla" w:hAnsi="Sakkal Majalla" w:cs="Sakkal Majalla"/>
          <w:color w:val="000000" w:themeColor="text1"/>
          <w:sz w:val="36"/>
          <w:szCs w:val="36"/>
          <w:rtl/>
        </w:rPr>
        <w:t>ب</w:t>
      </w:r>
      <w:r w:rsidR="008530DF" w:rsidRPr="00F210E6">
        <w:rPr>
          <w:rFonts w:ascii="Sakkal Majalla" w:hAnsi="Sakkal Majalla" w:cs="Sakkal Majalla"/>
          <w:color w:val="000000" w:themeColor="text1"/>
          <w:sz w:val="36"/>
          <w:szCs w:val="36"/>
          <w:rtl/>
        </w:rPr>
        <w:t>الإضافة إلى م</w:t>
      </w:r>
      <w:r w:rsidR="004622F1" w:rsidRPr="00F210E6">
        <w:rPr>
          <w:rFonts w:ascii="Sakkal Majalla" w:hAnsi="Sakkal Majalla" w:cs="Sakkal Majalla"/>
          <w:color w:val="000000" w:themeColor="text1"/>
          <w:sz w:val="36"/>
          <w:szCs w:val="36"/>
          <w:rtl/>
        </w:rPr>
        <w:t>واصل</w:t>
      </w:r>
      <w:r w:rsidR="008530DF" w:rsidRPr="00F210E6">
        <w:rPr>
          <w:rFonts w:ascii="Sakkal Majalla" w:hAnsi="Sakkal Majalla" w:cs="Sakkal Majalla"/>
          <w:color w:val="000000" w:themeColor="text1"/>
          <w:sz w:val="36"/>
          <w:szCs w:val="36"/>
          <w:rtl/>
        </w:rPr>
        <w:t>ة</w:t>
      </w:r>
      <w:r w:rsidR="004622F1" w:rsidRPr="00F210E6">
        <w:rPr>
          <w:rFonts w:ascii="Sakkal Majalla" w:hAnsi="Sakkal Majalla" w:cs="Sakkal Majalla"/>
          <w:color w:val="000000" w:themeColor="text1"/>
          <w:sz w:val="36"/>
          <w:szCs w:val="36"/>
          <w:rtl/>
        </w:rPr>
        <w:t xml:space="preserve"> </w:t>
      </w:r>
      <w:r w:rsidR="008530DF" w:rsidRPr="00F210E6">
        <w:rPr>
          <w:rFonts w:ascii="Sakkal Majalla" w:hAnsi="Sakkal Majalla" w:cs="Sakkal Majalla"/>
          <w:color w:val="000000" w:themeColor="text1"/>
          <w:sz w:val="36"/>
          <w:szCs w:val="36"/>
          <w:rtl/>
        </w:rPr>
        <w:t>انفتاحها و</w:t>
      </w:r>
      <w:r w:rsidR="004622F1" w:rsidRPr="00F210E6">
        <w:rPr>
          <w:rFonts w:ascii="Sakkal Majalla" w:hAnsi="Sakkal Majalla" w:cs="Sakkal Majalla"/>
          <w:color w:val="000000" w:themeColor="text1"/>
          <w:sz w:val="36"/>
          <w:szCs w:val="36"/>
          <w:rtl/>
        </w:rPr>
        <w:t>تفاعل</w:t>
      </w:r>
      <w:r w:rsidR="008530DF" w:rsidRPr="00F210E6">
        <w:rPr>
          <w:rFonts w:ascii="Sakkal Majalla" w:hAnsi="Sakkal Majalla" w:cs="Sakkal Majalla"/>
          <w:color w:val="000000" w:themeColor="text1"/>
          <w:sz w:val="36"/>
          <w:szCs w:val="36"/>
          <w:rtl/>
        </w:rPr>
        <w:t>ها</w:t>
      </w:r>
      <w:r w:rsidR="004622F1" w:rsidRPr="00F210E6">
        <w:rPr>
          <w:rFonts w:ascii="Sakkal Majalla" w:hAnsi="Sakkal Majalla" w:cs="Sakkal Majalla"/>
          <w:color w:val="000000" w:themeColor="text1"/>
          <w:sz w:val="36"/>
          <w:szCs w:val="36"/>
          <w:rtl/>
        </w:rPr>
        <w:t xml:space="preserve"> </w:t>
      </w:r>
      <w:r w:rsidR="008572E6" w:rsidRPr="00F210E6">
        <w:rPr>
          <w:rFonts w:ascii="Sakkal Majalla" w:hAnsi="Sakkal Majalla" w:cs="Sakkal Majalla"/>
          <w:color w:val="000000" w:themeColor="text1"/>
          <w:sz w:val="36"/>
          <w:szCs w:val="36"/>
          <w:rtl/>
        </w:rPr>
        <w:t xml:space="preserve">مع آلية الإجراءات الخاصة، </w:t>
      </w:r>
      <w:r w:rsidR="00B64F3A" w:rsidRPr="00F210E6">
        <w:rPr>
          <w:rFonts w:ascii="Sakkal Majalla" w:hAnsi="Sakkal Majalla" w:cs="Sakkal Majalla"/>
          <w:color w:val="000000" w:themeColor="text1"/>
          <w:sz w:val="36"/>
          <w:szCs w:val="36"/>
          <w:rtl/>
        </w:rPr>
        <w:t>التي زارت</w:t>
      </w:r>
      <w:r w:rsidR="00F06FFF" w:rsidRPr="00F210E6">
        <w:rPr>
          <w:rFonts w:ascii="Sakkal Majalla" w:hAnsi="Sakkal Majalla" w:cs="Sakkal Majalla"/>
          <w:color w:val="000000" w:themeColor="text1"/>
          <w:sz w:val="36"/>
          <w:szCs w:val="36"/>
          <w:rtl/>
        </w:rPr>
        <w:t>ها</w:t>
      </w:r>
      <w:r w:rsidR="00B64F3A" w:rsidRPr="00F210E6">
        <w:rPr>
          <w:rFonts w:ascii="Sakkal Majalla" w:hAnsi="Sakkal Majalla" w:cs="Sakkal Majalla"/>
          <w:color w:val="000000" w:themeColor="text1"/>
          <w:sz w:val="36"/>
          <w:szCs w:val="36"/>
          <w:rtl/>
        </w:rPr>
        <w:t xml:space="preserve">  </w:t>
      </w:r>
      <w:r w:rsidR="00A30CF6" w:rsidRPr="00F210E6">
        <w:rPr>
          <w:rFonts w:ascii="Sakkal Majalla" w:hAnsi="Sakkal Majalla" w:cs="Sakkal Majalla" w:hint="cs"/>
          <w:color w:val="000000" w:themeColor="text1"/>
          <w:sz w:val="36"/>
          <w:szCs w:val="36"/>
          <w:rtl/>
        </w:rPr>
        <w:t xml:space="preserve"> </w:t>
      </w:r>
      <w:r w:rsidR="00B64F3A" w:rsidRPr="00F210E6">
        <w:rPr>
          <w:rFonts w:ascii="Sakkal Majalla" w:hAnsi="Sakkal Majalla" w:cs="Sakkal Majalla"/>
          <w:color w:val="000000" w:themeColor="text1"/>
          <w:sz w:val="36"/>
          <w:szCs w:val="36"/>
          <w:rtl/>
        </w:rPr>
        <w:t>ما بين 201</w:t>
      </w:r>
      <w:r w:rsidR="00BF2B24" w:rsidRPr="00F210E6">
        <w:rPr>
          <w:rFonts w:ascii="Sakkal Majalla" w:hAnsi="Sakkal Majalla" w:cs="Sakkal Majalla" w:hint="cs"/>
          <w:color w:val="000000" w:themeColor="text1"/>
          <w:sz w:val="36"/>
          <w:szCs w:val="36"/>
          <w:rtl/>
        </w:rPr>
        <w:t>1</w:t>
      </w:r>
      <w:r w:rsidR="00B64F3A" w:rsidRPr="00F210E6">
        <w:rPr>
          <w:rFonts w:ascii="Sakkal Majalla" w:hAnsi="Sakkal Majalla" w:cs="Sakkal Majalla"/>
          <w:color w:val="000000" w:themeColor="text1"/>
          <w:sz w:val="36"/>
          <w:szCs w:val="36"/>
          <w:rtl/>
        </w:rPr>
        <w:t xml:space="preserve"> و2018</w:t>
      </w:r>
      <w:r w:rsidR="001013E0" w:rsidRPr="00F210E6">
        <w:rPr>
          <w:rFonts w:ascii="Sakkal Majalla" w:hAnsi="Sakkal Majalla" w:cs="Sakkal Majalla"/>
          <w:color w:val="000000" w:themeColor="text1"/>
          <w:sz w:val="36"/>
          <w:szCs w:val="36"/>
          <w:rtl/>
        </w:rPr>
        <w:t xml:space="preserve">، </w:t>
      </w:r>
      <w:r w:rsidR="00B64F3A" w:rsidRPr="00F210E6">
        <w:rPr>
          <w:rFonts w:ascii="Sakkal Majalla" w:hAnsi="Sakkal Majalla" w:cs="Sakkal Majalla"/>
          <w:color w:val="000000" w:themeColor="text1"/>
          <w:sz w:val="36"/>
          <w:szCs w:val="36"/>
          <w:rtl/>
        </w:rPr>
        <w:t>ثمان إجراءات</w:t>
      </w:r>
      <w:r w:rsidR="00FE7F09" w:rsidRPr="00F210E6">
        <w:rPr>
          <w:rFonts w:ascii="Sakkal Majalla" w:hAnsi="Sakkal Majalla" w:cs="Sakkal Majalla"/>
          <w:color w:val="000000" w:themeColor="text1"/>
          <w:sz w:val="36"/>
          <w:szCs w:val="36"/>
          <w:rtl/>
        </w:rPr>
        <w:t xml:space="preserve"> </w:t>
      </w:r>
      <w:r w:rsidR="00B64F3A" w:rsidRPr="00F210E6">
        <w:rPr>
          <w:rFonts w:ascii="Sakkal Majalla" w:hAnsi="Sakkal Majalla" w:cs="Sakkal Majalla"/>
          <w:color w:val="000000" w:themeColor="text1"/>
          <w:sz w:val="36"/>
          <w:szCs w:val="36"/>
          <w:rtl/>
        </w:rPr>
        <w:t>أممية</w:t>
      </w:r>
      <w:r w:rsidR="001013E0" w:rsidRPr="00F210E6">
        <w:rPr>
          <w:rFonts w:ascii="Sakkal Majalla" w:hAnsi="Sakkal Majalla" w:cs="Sakkal Majalla"/>
          <w:color w:val="000000" w:themeColor="text1"/>
          <w:sz w:val="36"/>
          <w:szCs w:val="36"/>
          <w:rtl/>
        </w:rPr>
        <w:t>،</w:t>
      </w:r>
      <w:r w:rsidR="00B64F3A" w:rsidRPr="00F210E6">
        <w:rPr>
          <w:rFonts w:ascii="Sakkal Majalla" w:hAnsi="Sakkal Majalla" w:cs="Sakkal Majalla"/>
          <w:color w:val="000000" w:themeColor="text1"/>
          <w:sz w:val="36"/>
          <w:szCs w:val="36"/>
          <w:rtl/>
        </w:rPr>
        <w:t xml:space="preserve"> </w:t>
      </w:r>
      <w:r w:rsidR="00F06FFF" w:rsidRPr="00F210E6">
        <w:rPr>
          <w:rFonts w:ascii="Sakkal Majalla" w:hAnsi="Sakkal Majalla" w:cs="Sakkal Majalla"/>
          <w:color w:val="000000" w:themeColor="text1"/>
          <w:sz w:val="36"/>
          <w:szCs w:val="36"/>
          <w:rtl/>
        </w:rPr>
        <w:t>منها</w:t>
      </w:r>
      <w:r w:rsidR="00B64F3A" w:rsidRPr="00F210E6">
        <w:rPr>
          <w:rFonts w:ascii="Sakkal Majalla" w:hAnsi="Sakkal Majalla" w:cs="Sakkal Majalla"/>
          <w:color w:val="000000" w:themeColor="text1"/>
          <w:sz w:val="36"/>
          <w:szCs w:val="36"/>
          <w:rtl/>
        </w:rPr>
        <w:t xml:space="preserve"> </w:t>
      </w:r>
      <w:r w:rsidR="008572E6" w:rsidRPr="00F210E6">
        <w:rPr>
          <w:rFonts w:ascii="Sakkal Majalla" w:hAnsi="Sakkal Majalla" w:cs="Sakkal Majalla"/>
          <w:color w:val="000000" w:themeColor="text1"/>
          <w:sz w:val="36"/>
          <w:szCs w:val="36"/>
          <w:rtl/>
        </w:rPr>
        <w:t>المقررة الخاصة المعنية بالأشكال المعاصرة للعنصرية والتمييز العنصري</w:t>
      </w:r>
      <w:r w:rsidR="00E339DD" w:rsidRPr="00F210E6">
        <w:rPr>
          <w:rFonts w:ascii="Sakkal Majalla" w:hAnsi="Sakkal Majalla" w:cs="Sakkal Majalla"/>
          <w:color w:val="000000" w:themeColor="text1"/>
          <w:sz w:val="36"/>
          <w:szCs w:val="36"/>
          <w:rtl/>
        </w:rPr>
        <w:t>.</w:t>
      </w:r>
      <w:r w:rsidR="00B94F55" w:rsidRPr="00F210E6">
        <w:rPr>
          <w:rFonts w:ascii="Sakkal Majalla" w:hAnsi="Sakkal Majalla" w:cs="Sakkal Majalla"/>
          <w:color w:val="000000" w:themeColor="text1"/>
          <w:sz w:val="36"/>
          <w:szCs w:val="36"/>
          <w:rtl/>
        </w:rPr>
        <w:t xml:space="preserve"> </w:t>
      </w:r>
      <w:r w:rsidR="00E339DD" w:rsidRPr="00F210E6">
        <w:rPr>
          <w:rFonts w:ascii="Sakkal Majalla" w:hAnsi="Sakkal Majalla" w:cs="Sakkal Majalla"/>
          <w:color w:val="000000" w:themeColor="text1"/>
          <w:sz w:val="36"/>
          <w:szCs w:val="36"/>
          <w:rtl/>
        </w:rPr>
        <w:t xml:space="preserve">كما استقبلت </w:t>
      </w:r>
      <w:r w:rsidR="00231E40" w:rsidRPr="00F210E6">
        <w:rPr>
          <w:rFonts w:ascii="Sakkal Majalla" w:hAnsi="Sakkal Majalla" w:cs="Sakkal Majalla"/>
          <w:color w:val="000000" w:themeColor="text1"/>
          <w:sz w:val="36"/>
          <w:szCs w:val="36"/>
          <w:rtl/>
        </w:rPr>
        <w:t xml:space="preserve">اللجنة الفرعية لمنع التعذيب، والممثلة الخاصة للأمين العام للأمم المتحدة المعنية بالعنف ضد الأطفال. هذا </w:t>
      </w:r>
      <w:r w:rsidR="00B64F3A" w:rsidRPr="00F210E6">
        <w:rPr>
          <w:rFonts w:ascii="Sakkal Majalla" w:hAnsi="Sakkal Majalla" w:cs="Sakkal Majalla"/>
          <w:color w:val="000000" w:themeColor="text1"/>
          <w:sz w:val="36"/>
          <w:szCs w:val="36"/>
          <w:rtl/>
        </w:rPr>
        <w:t>علاوة على</w:t>
      </w:r>
      <w:r w:rsidR="00006D8A" w:rsidRPr="00F210E6">
        <w:rPr>
          <w:rFonts w:ascii="Sakkal Majalla" w:hAnsi="Sakkal Majalla" w:cs="Sakkal Majalla"/>
          <w:color w:val="000000" w:themeColor="text1"/>
          <w:sz w:val="36"/>
          <w:szCs w:val="36"/>
          <w:rtl/>
        </w:rPr>
        <w:t xml:space="preserve"> </w:t>
      </w:r>
      <w:r w:rsidR="003D4262" w:rsidRPr="00F210E6">
        <w:rPr>
          <w:rFonts w:ascii="Sakkal Majalla" w:hAnsi="Sakkal Majalla" w:cs="Sakkal Majalla"/>
          <w:color w:val="000000" w:themeColor="text1"/>
          <w:sz w:val="36"/>
          <w:szCs w:val="36"/>
          <w:rtl/>
        </w:rPr>
        <w:t>التفاعل المنتظم مع آلية الاستعراض الدوري الشامل</w:t>
      </w:r>
      <w:r w:rsidR="00265037" w:rsidRPr="00F210E6">
        <w:rPr>
          <w:rFonts w:ascii="Sakkal Majalla" w:hAnsi="Sakkal Majalla" w:cs="Sakkal Majalla"/>
          <w:color w:val="000000" w:themeColor="text1"/>
          <w:sz w:val="36"/>
          <w:szCs w:val="36"/>
          <w:rtl/>
        </w:rPr>
        <w:t xml:space="preserve"> التي ق</w:t>
      </w:r>
      <w:r w:rsidR="009A6AE5">
        <w:rPr>
          <w:rFonts w:ascii="Sakkal Majalla" w:hAnsi="Sakkal Majalla" w:cs="Sakkal Majalla" w:hint="cs"/>
          <w:color w:val="000000" w:themeColor="text1"/>
          <w:sz w:val="36"/>
          <w:szCs w:val="36"/>
          <w:rtl/>
        </w:rPr>
        <w:t>د</w:t>
      </w:r>
      <w:r w:rsidR="00265037" w:rsidRPr="00F210E6">
        <w:rPr>
          <w:rFonts w:ascii="Sakkal Majalla" w:hAnsi="Sakkal Majalla" w:cs="Sakkal Majalla"/>
          <w:color w:val="000000" w:themeColor="text1"/>
          <w:sz w:val="36"/>
          <w:szCs w:val="36"/>
          <w:rtl/>
        </w:rPr>
        <w:t>مت أمامها لحد الآن أربعة تقارير</w:t>
      </w:r>
      <w:r w:rsidR="0041005F" w:rsidRPr="00F210E6">
        <w:rPr>
          <w:rFonts w:ascii="Sakkal Majalla" w:hAnsi="Sakkal Majalla" w:cs="Sakkal Majalla"/>
          <w:color w:val="000000" w:themeColor="text1"/>
          <w:sz w:val="36"/>
          <w:szCs w:val="36"/>
          <w:rtl/>
        </w:rPr>
        <w:t>.</w:t>
      </w:r>
    </w:p>
    <w:p w14:paraId="3CF98017" w14:textId="08721512" w:rsidR="008E723A" w:rsidRPr="00F210E6" w:rsidRDefault="0041005F" w:rsidP="004D30E6">
      <w:pPr>
        <w:bidi/>
        <w:spacing w:before="360"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rPr>
        <w:t xml:space="preserve">وحرصا على تفعيل توصيات </w:t>
      </w:r>
      <w:r w:rsidR="00D04980" w:rsidRPr="00F210E6">
        <w:rPr>
          <w:rFonts w:ascii="Sakkal Majalla" w:hAnsi="Sakkal Majalla" w:cs="Sakkal Majalla"/>
          <w:color w:val="000000" w:themeColor="text1"/>
          <w:sz w:val="36"/>
          <w:szCs w:val="36"/>
          <w:rtl/>
        </w:rPr>
        <w:t xml:space="preserve">مختلف </w:t>
      </w:r>
      <w:r w:rsidRPr="00F210E6">
        <w:rPr>
          <w:rFonts w:ascii="Sakkal Majalla" w:hAnsi="Sakkal Majalla" w:cs="Sakkal Majalla"/>
          <w:color w:val="000000" w:themeColor="text1"/>
          <w:sz w:val="36"/>
          <w:szCs w:val="36"/>
          <w:rtl/>
        </w:rPr>
        <w:t xml:space="preserve">الآليات الأممية، </w:t>
      </w:r>
      <w:r w:rsidR="00265037" w:rsidRPr="00F210E6">
        <w:rPr>
          <w:rFonts w:ascii="Sakkal Majalla" w:hAnsi="Sakkal Majalla" w:cs="Sakkal Majalla"/>
          <w:color w:val="000000" w:themeColor="text1"/>
          <w:sz w:val="36"/>
          <w:szCs w:val="36"/>
          <w:rtl/>
        </w:rPr>
        <w:t>انخرطت بلادي</w:t>
      </w:r>
      <w:r w:rsidRPr="00F210E6">
        <w:rPr>
          <w:rFonts w:ascii="Sakkal Majalla" w:hAnsi="Sakkal Majalla" w:cs="Sakkal Majalla"/>
          <w:color w:val="000000" w:themeColor="text1"/>
          <w:sz w:val="36"/>
          <w:szCs w:val="36"/>
          <w:rtl/>
        </w:rPr>
        <w:t xml:space="preserve"> </w:t>
      </w:r>
      <w:r w:rsidR="00265037" w:rsidRPr="00F210E6">
        <w:rPr>
          <w:rFonts w:ascii="Sakkal Majalla" w:hAnsi="Sakkal Majalla" w:cs="Sakkal Majalla"/>
          <w:color w:val="000000" w:themeColor="text1"/>
          <w:sz w:val="36"/>
          <w:szCs w:val="36"/>
          <w:rtl/>
        </w:rPr>
        <w:t xml:space="preserve">في مسار </w:t>
      </w:r>
      <w:r w:rsidR="00947404" w:rsidRPr="00F210E6">
        <w:rPr>
          <w:rFonts w:ascii="Sakkal Majalla" w:hAnsi="Sakkal Majalla" w:cs="Sakkal Majalla"/>
          <w:color w:val="000000" w:themeColor="text1"/>
          <w:sz w:val="36"/>
          <w:szCs w:val="36"/>
          <w:rtl/>
        </w:rPr>
        <w:t>إعداد</w:t>
      </w:r>
      <w:r w:rsidR="00265037" w:rsidRPr="00F210E6">
        <w:rPr>
          <w:rFonts w:ascii="Sakkal Majalla" w:hAnsi="Sakkal Majalla" w:cs="Sakkal Majalla"/>
          <w:color w:val="000000" w:themeColor="text1"/>
          <w:sz w:val="36"/>
          <w:szCs w:val="36"/>
          <w:rtl/>
        </w:rPr>
        <w:t xml:space="preserve"> </w:t>
      </w:r>
      <w:r w:rsidRPr="00F210E6">
        <w:rPr>
          <w:rFonts w:ascii="Sakkal Majalla" w:hAnsi="Sakkal Majalla" w:cs="Sakkal Majalla"/>
          <w:color w:val="000000" w:themeColor="text1"/>
          <w:sz w:val="36"/>
          <w:szCs w:val="36"/>
          <w:rtl/>
        </w:rPr>
        <w:t xml:space="preserve">خطة عمل </w:t>
      </w:r>
      <w:r w:rsidR="00D04980" w:rsidRPr="00F210E6">
        <w:rPr>
          <w:rFonts w:ascii="Sakkal Majalla" w:hAnsi="Sakkal Majalla" w:cs="Sakkal Majalla"/>
          <w:color w:val="000000" w:themeColor="text1"/>
          <w:sz w:val="36"/>
          <w:szCs w:val="36"/>
          <w:rtl/>
        </w:rPr>
        <w:t>ل</w:t>
      </w:r>
      <w:r w:rsidRPr="00F210E6">
        <w:rPr>
          <w:rFonts w:ascii="Sakkal Majalla" w:hAnsi="Sakkal Majalla" w:cs="Sakkal Majalla"/>
          <w:color w:val="000000" w:themeColor="text1"/>
          <w:sz w:val="36"/>
          <w:szCs w:val="36"/>
          <w:rtl/>
        </w:rPr>
        <w:t>تتبع إعمال كافة</w:t>
      </w:r>
      <w:r w:rsidR="00D04980" w:rsidRPr="00F210E6">
        <w:rPr>
          <w:rFonts w:ascii="Sakkal Majalla" w:hAnsi="Sakkal Majalla" w:cs="Sakkal Majalla"/>
          <w:color w:val="000000" w:themeColor="text1"/>
          <w:sz w:val="36"/>
          <w:szCs w:val="36"/>
          <w:rtl/>
        </w:rPr>
        <w:t xml:space="preserve"> </w:t>
      </w:r>
      <w:r w:rsidR="00F06FFF" w:rsidRPr="00F210E6">
        <w:rPr>
          <w:rFonts w:ascii="Sakkal Majalla" w:hAnsi="Sakkal Majalla" w:cs="Sakkal Majalla"/>
          <w:color w:val="000000" w:themeColor="text1"/>
          <w:sz w:val="36"/>
          <w:szCs w:val="36"/>
          <w:rtl/>
        </w:rPr>
        <w:t xml:space="preserve">هذه </w:t>
      </w:r>
      <w:r w:rsidRPr="00F210E6">
        <w:rPr>
          <w:rFonts w:ascii="Sakkal Majalla" w:hAnsi="Sakkal Majalla" w:cs="Sakkal Majalla"/>
          <w:color w:val="000000" w:themeColor="text1"/>
          <w:sz w:val="36"/>
          <w:szCs w:val="36"/>
          <w:rtl/>
        </w:rPr>
        <w:t>التوصيات</w:t>
      </w:r>
      <w:r w:rsidR="00A01540" w:rsidRPr="00F210E6">
        <w:rPr>
          <w:rFonts w:ascii="Sakkal Majalla" w:hAnsi="Sakkal Majalla" w:cs="Sakkal Majalla"/>
          <w:color w:val="000000" w:themeColor="text1"/>
          <w:sz w:val="36"/>
          <w:szCs w:val="36"/>
          <w:rtl/>
        </w:rPr>
        <w:t>.</w:t>
      </w:r>
      <w:r w:rsidRPr="00F210E6">
        <w:rPr>
          <w:rFonts w:ascii="Sakkal Majalla" w:hAnsi="Sakkal Majalla" w:cs="Sakkal Majalla"/>
          <w:color w:val="000000" w:themeColor="text1"/>
          <w:sz w:val="36"/>
          <w:szCs w:val="36"/>
          <w:rtl/>
        </w:rPr>
        <w:t xml:space="preserve"> </w:t>
      </w:r>
      <w:r w:rsidR="00E339DD" w:rsidRPr="00F210E6">
        <w:rPr>
          <w:rFonts w:ascii="Sakkal Majalla" w:hAnsi="Sakkal Majalla" w:cs="Sakkal Majalla"/>
          <w:color w:val="000000" w:themeColor="text1"/>
          <w:sz w:val="36"/>
          <w:szCs w:val="36"/>
          <w:rtl/>
        </w:rPr>
        <w:t>كما</w:t>
      </w:r>
      <w:r w:rsidR="007A6B19" w:rsidRPr="00F210E6">
        <w:rPr>
          <w:rFonts w:ascii="Sakkal Majalla" w:hAnsi="Sakkal Majalla" w:cs="Sakkal Majalla"/>
          <w:color w:val="000000" w:themeColor="text1"/>
          <w:sz w:val="36"/>
          <w:szCs w:val="36"/>
          <w:rtl/>
          <w:lang w:bidi="ar-MA"/>
        </w:rPr>
        <w:t xml:space="preserve"> </w:t>
      </w:r>
      <w:r w:rsidR="00E339DD" w:rsidRPr="00F210E6">
        <w:rPr>
          <w:rFonts w:ascii="Sakkal Majalla" w:hAnsi="Sakkal Majalla" w:cs="Sakkal Majalla"/>
          <w:color w:val="000000" w:themeColor="text1"/>
          <w:sz w:val="36"/>
          <w:szCs w:val="36"/>
          <w:rtl/>
          <w:lang w:bidi="ar-MA"/>
        </w:rPr>
        <w:t xml:space="preserve">كانت حصيلة التفاعل مع هذه الآليات موضوع </w:t>
      </w:r>
      <w:r w:rsidR="007A6B19" w:rsidRPr="00F210E6">
        <w:rPr>
          <w:rFonts w:ascii="Sakkal Majalla" w:hAnsi="Sakkal Majalla" w:cs="Sakkal Majalla"/>
          <w:color w:val="000000" w:themeColor="text1"/>
          <w:sz w:val="36"/>
          <w:szCs w:val="36"/>
          <w:rtl/>
        </w:rPr>
        <w:t xml:space="preserve">لقاء رفيع المستوى مع شركائنا الدوليين، </w:t>
      </w:r>
      <w:r w:rsidR="00231E40" w:rsidRPr="00F210E6">
        <w:rPr>
          <w:rFonts w:ascii="Sakkal Majalla" w:hAnsi="Sakkal Majalla" w:cs="Sakkal Majalla"/>
          <w:color w:val="000000" w:themeColor="text1"/>
          <w:sz w:val="36"/>
          <w:szCs w:val="36"/>
          <w:rtl/>
        </w:rPr>
        <w:t>خاصة وكالات الأمم المتحدة المتخصصة</w:t>
      </w:r>
      <w:r w:rsidR="00DF0C41" w:rsidRPr="00F210E6">
        <w:rPr>
          <w:rFonts w:ascii="Sakkal Majalla" w:hAnsi="Sakkal Majalla" w:cs="Sakkal Majalla" w:hint="cs"/>
          <w:color w:val="000000" w:themeColor="text1"/>
          <w:sz w:val="36"/>
          <w:szCs w:val="36"/>
          <w:rtl/>
        </w:rPr>
        <w:t>،</w:t>
      </w:r>
      <w:r w:rsidR="00E339DD" w:rsidRPr="00F210E6">
        <w:rPr>
          <w:rFonts w:ascii="Sakkal Majalla" w:hAnsi="Sakkal Majalla" w:cs="Sakkal Majalla"/>
          <w:color w:val="000000" w:themeColor="text1"/>
          <w:sz w:val="36"/>
          <w:szCs w:val="36"/>
          <w:rtl/>
        </w:rPr>
        <w:t xml:space="preserve"> من أجل استشراف سبل التتبع والتفعيل</w:t>
      </w:r>
      <w:r w:rsidRPr="00F210E6">
        <w:rPr>
          <w:rFonts w:ascii="Sakkal Majalla" w:hAnsi="Sakkal Majalla" w:cs="Sakkal Majalla"/>
          <w:color w:val="000000" w:themeColor="text1"/>
          <w:sz w:val="36"/>
          <w:szCs w:val="36"/>
          <w:rtl/>
        </w:rPr>
        <w:t>.</w:t>
      </w:r>
    </w:p>
    <w:p w14:paraId="56B34BA7" w14:textId="77777777" w:rsidR="0032787A" w:rsidRPr="00F210E6" w:rsidRDefault="0032787A">
      <w:pPr>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rPr>
        <w:br w:type="page"/>
      </w:r>
    </w:p>
    <w:p w14:paraId="25A4BAE7" w14:textId="77777777" w:rsidR="00231E40" w:rsidRPr="00F210E6" w:rsidRDefault="00A01540" w:rsidP="004D30E6">
      <w:pPr>
        <w:bidi/>
        <w:spacing w:before="120" w:after="120" w:line="240" w:lineRule="auto"/>
        <w:ind w:right="-142"/>
        <w:jc w:val="both"/>
        <w:rPr>
          <w:rFonts w:ascii="Sakkal Majalla" w:hAnsi="Sakkal Majalla" w:cs="Sakkal Majalla"/>
          <w:b/>
          <w:bCs/>
          <w:color w:val="000000" w:themeColor="text1"/>
          <w:sz w:val="36"/>
          <w:szCs w:val="36"/>
          <w:rtl/>
          <w:lang w:val="fr-CH"/>
        </w:rPr>
      </w:pPr>
      <w:r w:rsidRPr="00F210E6">
        <w:rPr>
          <w:rFonts w:ascii="Sakkal Majalla" w:hAnsi="Sakkal Majalla" w:cs="Sakkal Majalla"/>
          <w:b/>
          <w:bCs/>
          <w:color w:val="000000" w:themeColor="text1"/>
          <w:sz w:val="36"/>
          <w:szCs w:val="36"/>
          <w:rtl/>
          <w:lang w:val="fr-CH"/>
        </w:rPr>
        <w:t>السيدة الرئيسة؛</w:t>
      </w:r>
    </w:p>
    <w:p w14:paraId="16443EE6" w14:textId="4868CA80" w:rsidR="00D54233" w:rsidRPr="00F210E6" w:rsidRDefault="007A6B19" w:rsidP="004D30E6">
      <w:pPr>
        <w:bidi/>
        <w:spacing w:before="120" w:after="120" w:line="240" w:lineRule="auto"/>
        <w:ind w:left="-2" w:right="-142" w:firstLine="851"/>
        <w:jc w:val="both"/>
        <w:rPr>
          <w:rFonts w:ascii="Sakkal Majalla" w:hAnsi="Sakkal Majalla" w:cs="Sakkal Majalla"/>
          <w:b/>
          <w:bCs/>
          <w:color w:val="000000" w:themeColor="text1"/>
          <w:sz w:val="36"/>
          <w:szCs w:val="36"/>
          <w:rtl/>
          <w:lang w:val="fr-CH"/>
        </w:rPr>
      </w:pPr>
      <w:r w:rsidRPr="00F210E6">
        <w:rPr>
          <w:rFonts w:ascii="Sakkal Majalla" w:hAnsi="Sakkal Majalla" w:cs="Sakkal Majalla"/>
          <w:color w:val="000000" w:themeColor="text1"/>
          <w:sz w:val="36"/>
          <w:szCs w:val="36"/>
          <w:rtl/>
        </w:rPr>
        <w:t>قامت المملكة المغربية</w:t>
      </w:r>
      <w:r w:rsidR="00F06FFF" w:rsidRPr="00F210E6">
        <w:rPr>
          <w:rFonts w:ascii="Sakkal Majalla" w:hAnsi="Sakkal Majalla" w:cs="Sakkal Majalla"/>
          <w:color w:val="000000" w:themeColor="text1"/>
          <w:sz w:val="36"/>
          <w:szCs w:val="36"/>
          <w:rtl/>
        </w:rPr>
        <w:t xml:space="preserve"> </w:t>
      </w:r>
      <w:r w:rsidRPr="00F210E6">
        <w:rPr>
          <w:rFonts w:ascii="Sakkal Majalla" w:hAnsi="Sakkal Majalla" w:cs="Sakkal Majalla"/>
          <w:color w:val="000000" w:themeColor="text1"/>
          <w:sz w:val="36"/>
          <w:szCs w:val="36"/>
          <w:rtl/>
        </w:rPr>
        <w:t xml:space="preserve">بمواصلة </w:t>
      </w:r>
      <w:r w:rsidR="00E17E50" w:rsidRPr="00F210E6">
        <w:rPr>
          <w:rFonts w:ascii="Sakkal Majalla" w:hAnsi="Sakkal Majalla" w:cs="Sakkal Majalla"/>
          <w:color w:val="000000" w:themeColor="text1"/>
          <w:sz w:val="36"/>
          <w:szCs w:val="36"/>
          <w:rtl/>
        </w:rPr>
        <w:t xml:space="preserve">إعمال التزاماتها الدولية في مجال حقوق الإنسان </w:t>
      </w:r>
      <w:r w:rsidR="00BA1E48" w:rsidRPr="00F210E6">
        <w:rPr>
          <w:rFonts w:ascii="Sakkal Majalla" w:hAnsi="Sakkal Majalla" w:cs="Sakkal Majalla"/>
          <w:color w:val="000000" w:themeColor="text1"/>
          <w:sz w:val="36"/>
          <w:szCs w:val="36"/>
          <w:rtl/>
        </w:rPr>
        <w:t xml:space="preserve">عبر </w:t>
      </w:r>
      <w:r w:rsidR="00B475EF" w:rsidRPr="00F210E6">
        <w:rPr>
          <w:rFonts w:ascii="Sakkal Majalla" w:hAnsi="Sakkal Majalla" w:cs="Sakkal Majalla"/>
          <w:color w:val="000000" w:themeColor="text1"/>
          <w:sz w:val="36"/>
          <w:szCs w:val="36"/>
          <w:rtl/>
        </w:rPr>
        <w:t xml:space="preserve">إطلاق أوراش </w:t>
      </w:r>
      <w:r w:rsidR="00046402" w:rsidRPr="00F210E6">
        <w:rPr>
          <w:rFonts w:ascii="Sakkal Majalla" w:hAnsi="Sakkal Majalla" w:cs="Sakkal Majalla"/>
          <w:color w:val="000000" w:themeColor="text1"/>
          <w:sz w:val="36"/>
          <w:szCs w:val="36"/>
          <w:rtl/>
        </w:rPr>
        <w:t xml:space="preserve">إصلاحية </w:t>
      </w:r>
      <w:r w:rsidR="00B475EF" w:rsidRPr="00F210E6">
        <w:rPr>
          <w:rFonts w:ascii="Sakkal Majalla" w:hAnsi="Sakkal Majalla" w:cs="Sakkal Majalla"/>
          <w:color w:val="000000" w:themeColor="text1"/>
          <w:sz w:val="36"/>
          <w:szCs w:val="36"/>
          <w:rtl/>
        </w:rPr>
        <w:t>استراتيجية</w:t>
      </w:r>
      <w:r w:rsidR="00E92F53" w:rsidRPr="00F210E6">
        <w:rPr>
          <w:rFonts w:ascii="Sakkal Majalla" w:hAnsi="Sakkal Majalla" w:cs="Sakkal Majalla"/>
          <w:color w:val="000000" w:themeColor="text1"/>
          <w:sz w:val="36"/>
          <w:szCs w:val="36"/>
          <w:rtl/>
        </w:rPr>
        <w:t xml:space="preserve">، </w:t>
      </w:r>
      <w:r w:rsidR="00B475EF" w:rsidRPr="00F210E6">
        <w:rPr>
          <w:rFonts w:ascii="Sakkal Majalla" w:hAnsi="Sakkal Majalla" w:cs="Sakkal Majalla"/>
          <w:color w:val="000000" w:themeColor="text1"/>
          <w:sz w:val="36"/>
          <w:szCs w:val="36"/>
          <w:rtl/>
        </w:rPr>
        <w:t>و</w:t>
      </w:r>
      <w:r w:rsidR="00D54233" w:rsidRPr="00F210E6">
        <w:rPr>
          <w:rFonts w:ascii="Sakkal Majalla" w:hAnsi="Sakkal Majalla" w:cs="Sakkal Majalla"/>
          <w:color w:val="000000" w:themeColor="text1"/>
          <w:sz w:val="36"/>
          <w:szCs w:val="36"/>
          <w:rtl/>
        </w:rPr>
        <w:t xml:space="preserve">إعداد وتنفيذ </w:t>
      </w:r>
      <w:r w:rsidR="00B475EF" w:rsidRPr="00F210E6">
        <w:rPr>
          <w:rFonts w:ascii="Sakkal Majalla" w:hAnsi="Sakkal Majalla" w:cs="Sakkal Majalla"/>
          <w:color w:val="000000" w:themeColor="text1"/>
          <w:sz w:val="36"/>
          <w:szCs w:val="36"/>
          <w:rtl/>
        </w:rPr>
        <w:t>جيل جديد من ال</w:t>
      </w:r>
      <w:r w:rsidR="00D54233" w:rsidRPr="00F210E6">
        <w:rPr>
          <w:rFonts w:ascii="Sakkal Majalla" w:hAnsi="Sakkal Majalla" w:cs="Sakkal Majalla"/>
          <w:color w:val="000000" w:themeColor="text1"/>
          <w:sz w:val="36"/>
          <w:szCs w:val="36"/>
          <w:rtl/>
        </w:rPr>
        <w:t>سياسات و</w:t>
      </w:r>
      <w:r w:rsidR="00B475EF" w:rsidRPr="00F210E6">
        <w:rPr>
          <w:rFonts w:ascii="Sakkal Majalla" w:hAnsi="Sakkal Majalla" w:cs="Sakkal Majalla"/>
          <w:color w:val="000000" w:themeColor="text1"/>
          <w:sz w:val="36"/>
          <w:szCs w:val="36"/>
          <w:rtl/>
        </w:rPr>
        <w:t>ال</w:t>
      </w:r>
      <w:r w:rsidR="00D54233" w:rsidRPr="00F210E6">
        <w:rPr>
          <w:rFonts w:ascii="Sakkal Majalla" w:hAnsi="Sakkal Majalla" w:cs="Sakkal Majalla"/>
          <w:color w:val="000000" w:themeColor="text1"/>
          <w:sz w:val="36"/>
          <w:szCs w:val="36"/>
          <w:rtl/>
        </w:rPr>
        <w:t xml:space="preserve">برامج </w:t>
      </w:r>
      <w:r w:rsidR="00B475EF" w:rsidRPr="00F210E6">
        <w:rPr>
          <w:rFonts w:ascii="Sakkal Majalla" w:hAnsi="Sakkal Majalla" w:cs="Sakkal Majalla"/>
          <w:color w:val="000000" w:themeColor="text1"/>
          <w:sz w:val="36"/>
          <w:szCs w:val="36"/>
          <w:rtl/>
        </w:rPr>
        <w:t>ال</w:t>
      </w:r>
      <w:r w:rsidR="00D54233" w:rsidRPr="00F210E6">
        <w:rPr>
          <w:rFonts w:ascii="Sakkal Majalla" w:hAnsi="Sakkal Majalla" w:cs="Sakkal Majalla"/>
          <w:color w:val="000000" w:themeColor="text1"/>
          <w:sz w:val="36"/>
          <w:szCs w:val="36"/>
          <w:rtl/>
        </w:rPr>
        <w:t>عموم</w:t>
      </w:r>
      <w:r w:rsidR="00CE1271" w:rsidRPr="00F210E6">
        <w:rPr>
          <w:rFonts w:ascii="Sakkal Majalla" w:hAnsi="Sakkal Majalla" w:cs="Sakkal Majalla"/>
          <w:color w:val="000000" w:themeColor="text1"/>
          <w:sz w:val="36"/>
          <w:szCs w:val="36"/>
          <w:rtl/>
        </w:rPr>
        <w:t xml:space="preserve">ية </w:t>
      </w:r>
      <w:r w:rsidR="00B475EF" w:rsidRPr="00F210E6">
        <w:rPr>
          <w:rFonts w:ascii="Sakkal Majalla" w:hAnsi="Sakkal Majalla" w:cs="Sakkal Majalla"/>
          <w:color w:val="000000" w:themeColor="text1"/>
          <w:sz w:val="36"/>
          <w:szCs w:val="36"/>
          <w:rtl/>
        </w:rPr>
        <w:t xml:space="preserve">المندمجة، </w:t>
      </w:r>
      <w:r w:rsidR="00E92F53" w:rsidRPr="00F210E6">
        <w:rPr>
          <w:rFonts w:ascii="Sakkal Majalla" w:hAnsi="Sakkal Majalla" w:cs="Sakkal Majalla"/>
          <w:color w:val="000000" w:themeColor="text1"/>
          <w:sz w:val="36"/>
          <w:szCs w:val="36"/>
          <w:rtl/>
        </w:rPr>
        <w:t xml:space="preserve">استنادا إلى رؤية وطنية تروم </w:t>
      </w:r>
      <w:r w:rsidR="00DB5D73" w:rsidRPr="00F210E6">
        <w:rPr>
          <w:rFonts w:ascii="Sakkal Majalla" w:hAnsi="Sakkal Majalla" w:cs="Sakkal Majalla"/>
          <w:color w:val="000000" w:themeColor="text1"/>
          <w:sz w:val="36"/>
          <w:szCs w:val="36"/>
          <w:rtl/>
        </w:rPr>
        <w:t>تعزيز النموذج الديمقراطي، وحماية حقوق ال</w:t>
      </w:r>
      <w:r w:rsidR="008002EA" w:rsidRPr="00F210E6">
        <w:rPr>
          <w:rFonts w:ascii="Sakkal Majalla" w:hAnsi="Sakkal Majalla" w:cs="Sakkal Majalla"/>
          <w:color w:val="000000" w:themeColor="text1"/>
          <w:sz w:val="36"/>
          <w:szCs w:val="36"/>
          <w:rtl/>
        </w:rPr>
        <w:t>إ</w:t>
      </w:r>
      <w:r w:rsidR="00DB5D73" w:rsidRPr="00F210E6">
        <w:rPr>
          <w:rFonts w:ascii="Sakkal Majalla" w:hAnsi="Sakkal Majalla" w:cs="Sakkal Majalla"/>
          <w:color w:val="000000" w:themeColor="text1"/>
          <w:sz w:val="36"/>
          <w:szCs w:val="36"/>
          <w:rtl/>
        </w:rPr>
        <w:t>نسان، وكفالة سيادة القانون، وضمان</w:t>
      </w:r>
      <w:r w:rsidR="00E92F53" w:rsidRPr="00F210E6">
        <w:rPr>
          <w:rFonts w:ascii="Sakkal Majalla" w:hAnsi="Sakkal Majalla" w:cs="Sakkal Majalla"/>
          <w:color w:val="000000" w:themeColor="text1"/>
          <w:sz w:val="36"/>
          <w:szCs w:val="36"/>
          <w:rtl/>
        </w:rPr>
        <w:t xml:space="preserve"> </w:t>
      </w:r>
      <w:r w:rsidR="00146D81" w:rsidRPr="00F210E6">
        <w:rPr>
          <w:rFonts w:ascii="Sakkal Majalla" w:hAnsi="Sakkal Majalla" w:cs="Sakkal Majalla"/>
          <w:color w:val="000000" w:themeColor="text1"/>
          <w:sz w:val="36"/>
          <w:szCs w:val="36"/>
          <w:rtl/>
        </w:rPr>
        <w:t>العدالة المجالية</w:t>
      </w:r>
      <w:r w:rsidR="00E92F53" w:rsidRPr="00F210E6">
        <w:rPr>
          <w:rFonts w:ascii="Sakkal Majalla" w:hAnsi="Sakkal Majalla" w:cs="Sakkal Majalla"/>
          <w:color w:val="000000" w:themeColor="text1"/>
          <w:sz w:val="36"/>
          <w:szCs w:val="36"/>
          <w:rtl/>
        </w:rPr>
        <w:t>،</w:t>
      </w:r>
      <w:r w:rsidR="00146D81" w:rsidRPr="00F210E6">
        <w:rPr>
          <w:rFonts w:ascii="Sakkal Majalla" w:hAnsi="Sakkal Majalla" w:cs="Sakkal Majalla"/>
          <w:color w:val="000000" w:themeColor="text1"/>
          <w:sz w:val="36"/>
          <w:szCs w:val="36"/>
          <w:rtl/>
        </w:rPr>
        <w:t xml:space="preserve"> والمساواة بين جميع مكونات</w:t>
      </w:r>
      <w:r w:rsidR="00BA1E48" w:rsidRPr="00F210E6">
        <w:rPr>
          <w:rFonts w:ascii="Sakkal Majalla" w:hAnsi="Sakkal Majalla" w:cs="Sakkal Majalla"/>
          <w:color w:val="000000" w:themeColor="text1"/>
          <w:sz w:val="36"/>
          <w:szCs w:val="36"/>
          <w:rtl/>
        </w:rPr>
        <w:t xml:space="preserve"> المجتمع </w:t>
      </w:r>
      <w:r w:rsidR="00E92F53" w:rsidRPr="00F210E6">
        <w:rPr>
          <w:rFonts w:ascii="Sakkal Majalla" w:hAnsi="Sakkal Majalla" w:cs="Sakkal Majalla"/>
          <w:color w:val="000000" w:themeColor="text1"/>
          <w:sz w:val="36"/>
          <w:szCs w:val="36"/>
          <w:rtl/>
        </w:rPr>
        <w:t>وتعزيز التكامل بينها، و</w:t>
      </w:r>
      <w:r w:rsidR="00146D81" w:rsidRPr="00F210E6">
        <w:rPr>
          <w:rFonts w:ascii="Sakkal Majalla" w:hAnsi="Sakkal Majalla" w:cs="Sakkal Majalla"/>
          <w:color w:val="000000" w:themeColor="text1"/>
          <w:sz w:val="36"/>
          <w:szCs w:val="36"/>
          <w:rtl/>
        </w:rPr>
        <w:t>تمكينها من ممارسة حقوقها الأساسية دون أي تمييز</w:t>
      </w:r>
      <w:r w:rsidR="00E92F53" w:rsidRPr="00F210E6">
        <w:rPr>
          <w:rFonts w:ascii="Sakkal Majalla" w:hAnsi="Sakkal Majalla" w:cs="Sakkal Majalla"/>
          <w:color w:val="000000" w:themeColor="text1"/>
          <w:sz w:val="36"/>
          <w:szCs w:val="36"/>
          <w:rtl/>
        </w:rPr>
        <w:t xml:space="preserve"> مهما كان نوعه، </w:t>
      </w:r>
      <w:r w:rsidR="00146D81" w:rsidRPr="00F210E6">
        <w:rPr>
          <w:rFonts w:ascii="Sakkal Majalla" w:hAnsi="Sakkal Majalla" w:cs="Sakkal Majalla"/>
          <w:color w:val="000000" w:themeColor="text1"/>
          <w:sz w:val="36"/>
          <w:szCs w:val="36"/>
          <w:rtl/>
        </w:rPr>
        <w:t>وتشجيعها على التعبير عن هويتها الثقافية التعددية</w:t>
      </w:r>
      <w:r w:rsidR="00CE1271" w:rsidRPr="00F210E6">
        <w:rPr>
          <w:rFonts w:ascii="Sakkal Majalla" w:hAnsi="Sakkal Majalla" w:cs="Sakkal Majalla"/>
          <w:color w:val="000000" w:themeColor="text1"/>
          <w:sz w:val="36"/>
          <w:szCs w:val="36"/>
          <w:rtl/>
        </w:rPr>
        <w:t>.</w:t>
      </w:r>
    </w:p>
    <w:p w14:paraId="04402355" w14:textId="21D739FD" w:rsidR="006C29EB" w:rsidRPr="00F210E6" w:rsidRDefault="00DB5D73" w:rsidP="004D30E6">
      <w:pPr>
        <w:bidi/>
        <w:spacing w:before="360" w:after="120" w:line="240" w:lineRule="auto"/>
        <w:ind w:left="-2" w:right="-142" w:firstLine="851"/>
        <w:jc w:val="both"/>
        <w:rPr>
          <w:rFonts w:ascii="Sakkal Majalla" w:hAnsi="Sakkal Majalla" w:cs="Sakkal Majalla"/>
          <w:color w:val="000000" w:themeColor="text1"/>
          <w:sz w:val="36"/>
          <w:szCs w:val="36"/>
          <w:rtl/>
          <w:lang w:bidi="ar-MA"/>
        </w:rPr>
      </w:pPr>
      <w:r w:rsidRPr="00F210E6">
        <w:rPr>
          <w:rFonts w:ascii="Sakkal Majalla" w:hAnsi="Sakkal Majalla" w:cs="Sakkal Majalla"/>
          <w:color w:val="000000" w:themeColor="text1"/>
          <w:sz w:val="36"/>
          <w:szCs w:val="36"/>
          <w:rtl/>
        </w:rPr>
        <w:t xml:space="preserve">وفي هذا الإطار، حرصت المملكة المغربية على </w:t>
      </w:r>
      <w:r w:rsidR="00F06FFF" w:rsidRPr="00F210E6">
        <w:rPr>
          <w:rFonts w:ascii="Sakkal Majalla" w:hAnsi="Sakkal Majalla" w:cs="Sakkal Majalla"/>
          <w:color w:val="000000" w:themeColor="text1"/>
          <w:sz w:val="36"/>
          <w:szCs w:val="36"/>
          <w:rtl/>
        </w:rPr>
        <w:t xml:space="preserve">تفعيل </w:t>
      </w:r>
      <w:r w:rsidRPr="00F210E6">
        <w:rPr>
          <w:rFonts w:ascii="Sakkal Majalla" w:hAnsi="Sakkal Majalla" w:cs="Sakkal Majalla"/>
          <w:color w:val="000000" w:themeColor="text1"/>
          <w:sz w:val="36"/>
          <w:szCs w:val="36"/>
          <w:rtl/>
        </w:rPr>
        <w:t xml:space="preserve">الالتزام الدستوري </w:t>
      </w:r>
      <w:r w:rsidR="00727C08" w:rsidRPr="00F210E6">
        <w:rPr>
          <w:rFonts w:ascii="Sakkal Majalla" w:hAnsi="Sakkal Majalla" w:cs="Sakkal Majalla"/>
          <w:color w:val="000000" w:themeColor="text1"/>
          <w:sz w:val="36"/>
          <w:szCs w:val="36"/>
          <w:rtl/>
        </w:rPr>
        <w:t>المتصل</w:t>
      </w:r>
      <w:r w:rsidRPr="00F210E6">
        <w:rPr>
          <w:rFonts w:ascii="Sakkal Majalla" w:hAnsi="Sakkal Majalla" w:cs="Sakkal Majalla"/>
          <w:color w:val="000000" w:themeColor="text1"/>
          <w:sz w:val="36"/>
          <w:szCs w:val="36"/>
          <w:rtl/>
        </w:rPr>
        <w:t xml:space="preserve"> </w:t>
      </w:r>
      <w:r w:rsidR="006B165F" w:rsidRPr="00F210E6">
        <w:rPr>
          <w:rFonts w:ascii="Sakkal Majalla" w:hAnsi="Sakkal Majalla" w:cs="Sakkal Majalla"/>
          <w:color w:val="000000" w:themeColor="text1"/>
          <w:sz w:val="36"/>
          <w:szCs w:val="36"/>
          <w:rtl/>
        </w:rPr>
        <w:t>ب</w:t>
      </w:r>
      <w:r w:rsidRPr="00F210E6">
        <w:rPr>
          <w:rFonts w:ascii="Sakkal Majalla" w:hAnsi="Sakkal Majalla" w:cs="Sakkal Majalla"/>
          <w:color w:val="000000" w:themeColor="text1"/>
          <w:sz w:val="36"/>
          <w:szCs w:val="36"/>
          <w:rtl/>
        </w:rPr>
        <w:t xml:space="preserve">ضمان </w:t>
      </w:r>
      <w:r w:rsidR="00421B89" w:rsidRPr="00F210E6">
        <w:rPr>
          <w:rFonts w:ascii="Sakkal Majalla" w:hAnsi="Sakkal Majalla" w:cs="Sakkal Majalla"/>
          <w:color w:val="000000" w:themeColor="text1"/>
          <w:sz w:val="36"/>
          <w:szCs w:val="36"/>
          <w:rtl/>
        </w:rPr>
        <w:t xml:space="preserve">تنظيم </w:t>
      </w:r>
      <w:r w:rsidRPr="00F210E6">
        <w:rPr>
          <w:rFonts w:ascii="Sakkal Majalla" w:hAnsi="Sakkal Majalla" w:cs="Sakkal Majalla"/>
          <w:color w:val="000000" w:themeColor="text1"/>
          <w:sz w:val="36"/>
          <w:szCs w:val="36"/>
          <w:rtl/>
        </w:rPr>
        <w:t xml:space="preserve">انتخابات </w:t>
      </w:r>
      <w:r w:rsidR="00421B89" w:rsidRPr="00F210E6">
        <w:rPr>
          <w:rFonts w:ascii="Sakkal Majalla" w:hAnsi="Sakkal Majalla" w:cs="Sakkal Majalla"/>
          <w:color w:val="000000" w:themeColor="text1"/>
          <w:sz w:val="36"/>
          <w:szCs w:val="36"/>
          <w:rtl/>
        </w:rPr>
        <w:t xml:space="preserve">دورية </w:t>
      </w:r>
      <w:r w:rsidRPr="00F210E6">
        <w:rPr>
          <w:rFonts w:ascii="Sakkal Majalla" w:hAnsi="Sakkal Majalla" w:cs="Sakkal Majalla"/>
          <w:color w:val="000000" w:themeColor="text1"/>
          <w:sz w:val="36"/>
          <w:szCs w:val="36"/>
          <w:rtl/>
        </w:rPr>
        <w:t>وتنافسي</w:t>
      </w:r>
      <w:r w:rsidR="00421B89" w:rsidRPr="00F210E6">
        <w:rPr>
          <w:rFonts w:ascii="Sakkal Majalla" w:hAnsi="Sakkal Majalla" w:cs="Sakkal Majalla"/>
          <w:color w:val="000000" w:themeColor="text1"/>
          <w:sz w:val="36"/>
          <w:szCs w:val="36"/>
          <w:rtl/>
        </w:rPr>
        <w:t xml:space="preserve">ة، </w:t>
      </w:r>
      <w:r w:rsidR="006B165F" w:rsidRPr="00F210E6">
        <w:rPr>
          <w:rFonts w:ascii="Sakkal Majalla" w:hAnsi="Sakkal Majalla" w:cs="Sakkal Majalla"/>
          <w:color w:val="000000" w:themeColor="text1"/>
          <w:sz w:val="36"/>
          <w:szCs w:val="36"/>
          <w:rtl/>
        </w:rPr>
        <w:t xml:space="preserve">أفضت إلى </w:t>
      </w:r>
      <w:r w:rsidRPr="00F210E6">
        <w:rPr>
          <w:rFonts w:ascii="Sakkal Majalla" w:hAnsi="Sakkal Majalla" w:cs="Sakkal Majalla"/>
          <w:color w:val="000000" w:themeColor="text1"/>
          <w:sz w:val="36"/>
          <w:szCs w:val="36"/>
          <w:rtl/>
        </w:rPr>
        <w:t xml:space="preserve">تشكيل حكومات </w:t>
      </w:r>
      <w:r w:rsidR="00F06FFF" w:rsidRPr="00F210E6">
        <w:rPr>
          <w:rFonts w:ascii="Sakkal Majalla" w:hAnsi="Sakkal Majalla" w:cs="Sakkal Majalla"/>
          <w:color w:val="000000" w:themeColor="text1"/>
          <w:sz w:val="36"/>
          <w:szCs w:val="36"/>
          <w:rtl/>
        </w:rPr>
        <w:t>بناء على صناديق الاقتراع</w:t>
      </w:r>
      <w:r w:rsidRPr="00F210E6">
        <w:rPr>
          <w:rFonts w:ascii="Sakkal Majalla" w:hAnsi="Sakkal Majalla" w:cs="Sakkal Majalla"/>
          <w:color w:val="000000" w:themeColor="text1"/>
          <w:sz w:val="36"/>
          <w:szCs w:val="36"/>
          <w:rtl/>
        </w:rPr>
        <w:t xml:space="preserve"> وتنصيب مؤسسات تمثيلية وفق </w:t>
      </w:r>
      <w:r w:rsidR="00F06FFF" w:rsidRPr="00F210E6">
        <w:rPr>
          <w:rFonts w:ascii="Sakkal Majalla" w:hAnsi="Sakkal Majalla" w:cs="Sakkal Majalla"/>
          <w:color w:val="000000" w:themeColor="text1"/>
          <w:sz w:val="36"/>
          <w:szCs w:val="36"/>
          <w:rtl/>
        </w:rPr>
        <w:t>نتائجها</w:t>
      </w:r>
      <w:r w:rsidRPr="00F210E6">
        <w:rPr>
          <w:rFonts w:ascii="Sakkal Majalla" w:hAnsi="Sakkal Majalla" w:cs="Sakkal Majalla"/>
          <w:color w:val="000000" w:themeColor="text1"/>
          <w:sz w:val="36"/>
          <w:szCs w:val="36"/>
          <w:rtl/>
        </w:rPr>
        <w:t>، بما عزز التداول على السلطة وكفل تجديد المؤسسات المنتخبة</w:t>
      </w:r>
      <w:r w:rsidRPr="00F210E6">
        <w:rPr>
          <w:rFonts w:ascii="Sakkal Majalla" w:hAnsi="Sakkal Majalla" w:cs="Sakkal Majalla"/>
          <w:color w:val="000000" w:themeColor="text1"/>
          <w:sz w:val="36"/>
          <w:szCs w:val="36"/>
          <w:rtl/>
          <w:lang w:bidi="ar-MA"/>
        </w:rPr>
        <w:t>.</w:t>
      </w:r>
      <w:r w:rsidR="00112BEB" w:rsidRPr="00F210E6">
        <w:rPr>
          <w:rFonts w:ascii="Sakkal Majalla" w:hAnsi="Sakkal Majalla" w:cs="Sakkal Majalla"/>
          <w:color w:val="000000" w:themeColor="text1"/>
          <w:sz w:val="36"/>
          <w:szCs w:val="36"/>
          <w:rtl/>
          <w:lang w:bidi="ar-MA"/>
        </w:rPr>
        <w:t xml:space="preserve"> كما </w:t>
      </w:r>
      <w:r w:rsidR="006C29EB" w:rsidRPr="00F210E6">
        <w:rPr>
          <w:rFonts w:ascii="Sakkal Majalla" w:hAnsi="Sakkal Majalla" w:cs="Sakkal Majalla"/>
          <w:color w:val="000000" w:themeColor="text1"/>
          <w:sz w:val="36"/>
          <w:szCs w:val="36"/>
          <w:rtl/>
        </w:rPr>
        <w:t xml:space="preserve">حرصت المملكة على تفعيل ورش الجهوية المتقدمة وتطوير اللامركزية الترابية ونظام اللاتمركز، وتعزيز حكامة التدبير العمومي، وتحسين الولوج إلى الخدمات العمومية، وتطوير سياسات تقليص الفوارق المجالية، وتأهيل أنظمة الشفافية والنزاهة في المؤسسات والمرافق العمومية. </w:t>
      </w:r>
    </w:p>
    <w:p w14:paraId="7D11423B" w14:textId="37F6896F" w:rsidR="002079F4" w:rsidRPr="00F210E6" w:rsidRDefault="00112BEB" w:rsidP="00281C63">
      <w:pPr>
        <w:bidi/>
        <w:spacing w:before="360" w:after="120" w:line="240" w:lineRule="auto"/>
        <w:ind w:left="-2" w:right="-142" w:firstLine="851"/>
        <w:jc w:val="both"/>
        <w:rPr>
          <w:rFonts w:ascii="Sakkal Majalla" w:hAnsi="Sakkal Majalla" w:cs="Sakkal Majalla"/>
          <w:b/>
          <w:bCs/>
          <w:color w:val="000000" w:themeColor="text1"/>
          <w:sz w:val="36"/>
          <w:szCs w:val="36"/>
          <w:rtl/>
        </w:rPr>
      </w:pPr>
      <w:r w:rsidRPr="00F210E6">
        <w:rPr>
          <w:rFonts w:ascii="Sakkal Majalla" w:hAnsi="Sakkal Majalla" w:cs="Sakkal Majalla"/>
          <w:color w:val="000000" w:themeColor="text1"/>
          <w:sz w:val="36"/>
          <w:szCs w:val="36"/>
          <w:rtl/>
        </w:rPr>
        <w:t xml:space="preserve">كما </w:t>
      </w:r>
      <w:r w:rsidR="00281C63" w:rsidRPr="00F210E6">
        <w:rPr>
          <w:rFonts w:ascii="Sakkal Majalla" w:hAnsi="Sakkal Majalla" w:cs="Sakkal Majalla" w:hint="cs"/>
          <w:color w:val="000000" w:themeColor="text1"/>
          <w:sz w:val="36"/>
          <w:szCs w:val="36"/>
          <w:rtl/>
        </w:rPr>
        <w:t>بادرت</w:t>
      </w:r>
      <w:r w:rsidR="00E17E50" w:rsidRPr="00F210E6">
        <w:rPr>
          <w:rFonts w:ascii="Sakkal Majalla" w:hAnsi="Sakkal Majalla" w:cs="Sakkal Majalla"/>
          <w:color w:val="000000" w:themeColor="text1"/>
          <w:sz w:val="36"/>
          <w:szCs w:val="36"/>
          <w:rtl/>
        </w:rPr>
        <w:t xml:space="preserve"> </w:t>
      </w:r>
      <w:r w:rsidR="00DB5D73" w:rsidRPr="00F210E6">
        <w:rPr>
          <w:rFonts w:ascii="Sakkal Majalla" w:hAnsi="Sakkal Majalla" w:cs="Sakkal Majalla"/>
          <w:color w:val="000000" w:themeColor="text1"/>
          <w:sz w:val="36"/>
          <w:szCs w:val="36"/>
          <w:rtl/>
        </w:rPr>
        <w:t xml:space="preserve">المملكة </w:t>
      </w:r>
      <w:r w:rsidR="00281C63" w:rsidRPr="00F210E6">
        <w:rPr>
          <w:rFonts w:ascii="Sakkal Majalla" w:hAnsi="Sakkal Majalla" w:cs="Sakkal Majalla" w:hint="cs"/>
          <w:color w:val="000000" w:themeColor="text1"/>
          <w:sz w:val="36"/>
          <w:szCs w:val="36"/>
          <w:rtl/>
        </w:rPr>
        <w:t>ب</w:t>
      </w:r>
      <w:r w:rsidR="00F06FFF" w:rsidRPr="00F210E6">
        <w:rPr>
          <w:rFonts w:ascii="Sakkal Majalla" w:hAnsi="Sakkal Majalla" w:cs="Sakkal Majalla"/>
          <w:color w:val="000000" w:themeColor="text1"/>
          <w:sz w:val="36"/>
          <w:szCs w:val="36"/>
          <w:rtl/>
        </w:rPr>
        <w:t>القيام ب</w:t>
      </w:r>
      <w:r w:rsidR="000A177B" w:rsidRPr="00F210E6">
        <w:rPr>
          <w:rFonts w:ascii="Sakkal Majalla" w:hAnsi="Sakkal Majalla" w:cs="Sakkal Majalla"/>
          <w:color w:val="000000" w:themeColor="text1"/>
          <w:sz w:val="36"/>
          <w:szCs w:val="36"/>
          <w:rtl/>
        </w:rPr>
        <w:t>إصلاح شامل لمنظومة العدالة</w:t>
      </w:r>
      <w:r w:rsidR="00BA1E48" w:rsidRPr="00F210E6">
        <w:rPr>
          <w:rFonts w:ascii="Sakkal Majalla" w:eastAsia="Times New Roman" w:hAnsi="Sakkal Majalla" w:cs="Sakkal Majalla"/>
          <w:color w:val="000000" w:themeColor="text1"/>
          <w:sz w:val="36"/>
          <w:szCs w:val="36"/>
          <w:rtl/>
          <w:lang w:val="en-US"/>
        </w:rPr>
        <w:t xml:space="preserve">، </w:t>
      </w:r>
      <w:r w:rsidR="00130A91" w:rsidRPr="00F210E6">
        <w:rPr>
          <w:rFonts w:ascii="Sakkal Majalla" w:hAnsi="Sakkal Majalla" w:cs="Sakkal Majalla"/>
          <w:color w:val="000000" w:themeColor="text1"/>
          <w:sz w:val="36"/>
          <w:szCs w:val="36"/>
          <w:rtl/>
        </w:rPr>
        <w:t xml:space="preserve">من خلال </w:t>
      </w:r>
      <w:r w:rsidR="00727C08" w:rsidRPr="00F210E6">
        <w:rPr>
          <w:rFonts w:ascii="Sakkal Majalla" w:hAnsi="Sakkal Majalla" w:cs="Sakkal Majalla"/>
          <w:color w:val="000000" w:themeColor="text1"/>
          <w:sz w:val="36"/>
          <w:szCs w:val="36"/>
          <w:rtl/>
        </w:rPr>
        <w:t xml:space="preserve">العمل على </w:t>
      </w:r>
      <w:r w:rsidR="00130A91" w:rsidRPr="00F210E6">
        <w:rPr>
          <w:rFonts w:ascii="Sakkal Majalla" w:hAnsi="Sakkal Majalla" w:cs="Sakkal Majalla"/>
          <w:color w:val="000000" w:themeColor="text1"/>
          <w:sz w:val="36"/>
          <w:szCs w:val="36"/>
          <w:rtl/>
        </w:rPr>
        <w:t>إرساء نظام قضائي مستقل</w:t>
      </w:r>
      <w:r w:rsidR="00727C08" w:rsidRPr="00F210E6">
        <w:rPr>
          <w:rFonts w:ascii="Sakkal Majalla" w:hAnsi="Sakkal Majalla" w:cs="Sakkal Majalla"/>
          <w:color w:val="000000" w:themeColor="text1"/>
          <w:sz w:val="36"/>
          <w:szCs w:val="36"/>
          <w:rtl/>
        </w:rPr>
        <w:t xml:space="preserve"> وفعال</w:t>
      </w:r>
      <w:r w:rsidR="00130A91" w:rsidRPr="00F210E6">
        <w:rPr>
          <w:rFonts w:ascii="Sakkal Majalla" w:hAnsi="Sakkal Majalla" w:cs="Sakkal Majalla"/>
          <w:color w:val="000000" w:themeColor="text1"/>
          <w:sz w:val="36"/>
          <w:szCs w:val="36"/>
          <w:rtl/>
        </w:rPr>
        <w:t>،</w:t>
      </w:r>
      <w:r w:rsidR="00856F96" w:rsidRPr="00F210E6">
        <w:rPr>
          <w:rFonts w:ascii="Sakkal Majalla" w:hAnsi="Sakkal Majalla" w:cs="Sakkal Majalla"/>
          <w:color w:val="000000" w:themeColor="text1"/>
          <w:sz w:val="36"/>
          <w:szCs w:val="36"/>
          <w:rtl/>
        </w:rPr>
        <w:t xml:space="preserve"> </w:t>
      </w:r>
      <w:r w:rsidR="00281C63" w:rsidRPr="00F210E6">
        <w:rPr>
          <w:rFonts w:ascii="Sakkal Majalla" w:hAnsi="Sakkal Majalla" w:cs="Sakkal Majalla" w:hint="cs"/>
          <w:color w:val="000000" w:themeColor="text1"/>
          <w:sz w:val="36"/>
          <w:szCs w:val="36"/>
          <w:rtl/>
        </w:rPr>
        <w:t xml:space="preserve">جسده </w:t>
      </w:r>
      <w:r w:rsidR="00856F96" w:rsidRPr="00F210E6">
        <w:rPr>
          <w:rFonts w:ascii="Sakkal Majalla" w:hAnsi="Sakkal Majalla" w:cs="Sakkal Majalla"/>
          <w:color w:val="000000" w:themeColor="text1"/>
          <w:sz w:val="36"/>
          <w:szCs w:val="36"/>
          <w:rtl/>
        </w:rPr>
        <w:t>إصدار القوانين التنظيمية المتعلقة باستقلال السلطة القضائية وتنصيب الهيئات المؤسسية المشرفة على الشأن القضائي،</w:t>
      </w:r>
      <w:r w:rsidR="006C29EB" w:rsidRPr="00F210E6">
        <w:rPr>
          <w:rFonts w:ascii="Sakkal Majalla" w:hAnsi="Sakkal Majalla" w:cs="Sakkal Majalla"/>
          <w:color w:val="000000" w:themeColor="text1"/>
          <w:sz w:val="36"/>
          <w:szCs w:val="36"/>
          <w:rtl/>
        </w:rPr>
        <w:t xml:space="preserve"> واعتماد مدونة الأخلاقيات القضائية،</w:t>
      </w:r>
      <w:r w:rsidR="00856F96" w:rsidRPr="00F210E6">
        <w:rPr>
          <w:rFonts w:ascii="Sakkal Majalla" w:hAnsi="Sakkal Majalla" w:cs="Sakkal Majalla"/>
          <w:color w:val="000000" w:themeColor="text1"/>
          <w:sz w:val="36"/>
          <w:szCs w:val="36"/>
          <w:rtl/>
        </w:rPr>
        <w:t xml:space="preserve"> </w:t>
      </w:r>
      <w:r w:rsidR="00171F37" w:rsidRPr="00F210E6">
        <w:rPr>
          <w:rFonts w:ascii="Sakkal Majalla" w:hAnsi="Sakkal Majalla" w:cs="Sakkal Majalla"/>
          <w:color w:val="000000" w:themeColor="text1"/>
          <w:sz w:val="36"/>
          <w:szCs w:val="36"/>
          <w:rtl/>
        </w:rPr>
        <w:t xml:space="preserve">إضافة إلى ملاءمة النصوص التشريعية مــع الدستور والالتزامات الدوليــة، من خلال إصدار قوانين تتعلق بمكافحة جرائم غسل الأموال والإرهاب، وتنظيم ممارسة مهام الطب الشرعي، والعقوبات البديلة، وتنظيم وتدبير المؤسسات السجنية، علاوة على إعداد مشروعين لمراجعة قانون المسطرة الجنائية والقانون الجنائي، ومشاريع لمراجعة قوانين لتأهيل المهن المساعدة للقضاء. </w:t>
      </w:r>
    </w:p>
    <w:p w14:paraId="48CE4215" w14:textId="59258872" w:rsidR="006C29EB" w:rsidRPr="00F210E6" w:rsidRDefault="002079F4" w:rsidP="003850F0">
      <w:pPr>
        <w:bidi/>
        <w:spacing w:before="360" w:after="120" w:line="240" w:lineRule="auto"/>
        <w:ind w:left="-2" w:right="-142" w:firstLine="851"/>
        <w:jc w:val="both"/>
        <w:rPr>
          <w:rFonts w:ascii="Sakkal Majalla" w:hAnsi="Sakkal Majalla" w:cs="Sakkal Majalla"/>
          <w:b/>
          <w:bCs/>
          <w:color w:val="000000" w:themeColor="text1"/>
          <w:sz w:val="36"/>
          <w:szCs w:val="36"/>
          <w:rtl/>
        </w:rPr>
      </w:pPr>
      <w:r w:rsidRPr="00F210E6">
        <w:rPr>
          <w:rFonts w:ascii="Sakkal Majalla" w:hAnsi="Sakkal Majalla" w:cs="Sakkal Majalla"/>
          <w:color w:val="000000" w:themeColor="text1"/>
          <w:sz w:val="36"/>
          <w:szCs w:val="36"/>
          <w:rtl/>
        </w:rPr>
        <w:t>و</w:t>
      </w:r>
      <w:r w:rsidR="006C29EB" w:rsidRPr="00F210E6">
        <w:rPr>
          <w:rFonts w:ascii="Sakkal Majalla" w:hAnsi="Sakkal Majalla" w:cs="Sakkal Majalla"/>
          <w:color w:val="000000" w:themeColor="text1"/>
          <w:sz w:val="36"/>
          <w:szCs w:val="36"/>
          <w:rtl/>
        </w:rPr>
        <w:t xml:space="preserve">تم </w:t>
      </w:r>
      <w:r w:rsidRPr="00F210E6">
        <w:rPr>
          <w:rFonts w:ascii="Sakkal Majalla" w:hAnsi="Sakkal Majalla" w:cs="Sakkal Majalla"/>
          <w:color w:val="000000" w:themeColor="text1"/>
          <w:sz w:val="36"/>
          <w:szCs w:val="36"/>
          <w:rtl/>
        </w:rPr>
        <w:t xml:space="preserve">العمل على </w:t>
      </w:r>
      <w:r w:rsidR="008002EA" w:rsidRPr="00F210E6">
        <w:rPr>
          <w:rFonts w:ascii="Sakkal Majalla" w:hAnsi="Sakkal Majalla" w:cs="Sakkal Majalla"/>
          <w:color w:val="000000" w:themeColor="text1"/>
          <w:sz w:val="36"/>
          <w:szCs w:val="36"/>
          <w:rtl/>
        </w:rPr>
        <w:t>تطوير</w:t>
      </w:r>
      <w:r w:rsidR="00856F96" w:rsidRPr="00F210E6">
        <w:rPr>
          <w:rFonts w:ascii="Sakkal Majalla" w:hAnsi="Sakkal Majalla" w:cs="Sakkal Majalla"/>
          <w:color w:val="000000" w:themeColor="text1"/>
          <w:sz w:val="36"/>
          <w:szCs w:val="36"/>
          <w:rtl/>
        </w:rPr>
        <w:t xml:space="preserve"> آليات الرقابة القضائية</w:t>
      </w:r>
      <w:r w:rsidR="008002EA" w:rsidRPr="00F210E6">
        <w:rPr>
          <w:rFonts w:ascii="Sakkal Majalla" w:hAnsi="Sakkal Majalla" w:cs="Sakkal Majalla"/>
          <w:color w:val="000000" w:themeColor="text1"/>
          <w:sz w:val="36"/>
          <w:szCs w:val="36"/>
          <w:rtl/>
        </w:rPr>
        <w:t>،</w:t>
      </w:r>
      <w:r w:rsidR="00856F96" w:rsidRPr="00F210E6">
        <w:rPr>
          <w:rFonts w:ascii="Sakkal Majalla" w:hAnsi="Sakkal Majalla" w:cs="Sakkal Majalla"/>
          <w:color w:val="000000" w:themeColor="text1"/>
          <w:sz w:val="36"/>
          <w:szCs w:val="36"/>
          <w:rtl/>
        </w:rPr>
        <w:t xml:space="preserve"> </w:t>
      </w:r>
      <w:r w:rsidRPr="00F210E6">
        <w:rPr>
          <w:rFonts w:ascii="Sakkal Majalla" w:hAnsi="Sakkal Majalla" w:cs="Sakkal Majalla"/>
          <w:color w:val="000000" w:themeColor="text1"/>
          <w:sz w:val="36"/>
          <w:szCs w:val="36"/>
          <w:rtl/>
        </w:rPr>
        <w:t>و</w:t>
      </w:r>
      <w:r w:rsidR="006C29EB" w:rsidRPr="00F210E6">
        <w:rPr>
          <w:rFonts w:ascii="Sakkal Majalla" w:hAnsi="Sakkal Majalla" w:cs="Sakkal Majalla"/>
          <w:color w:val="000000" w:themeColor="text1"/>
          <w:sz w:val="36"/>
          <w:szCs w:val="36"/>
          <w:rtl/>
        </w:rPr>
        <w:t>تفعيل المخطط التوجيهي للتحول الرقمي للعدالة، وعقلنة الخريطة القضائية لتسهيل الولوج للعدالة، وإطلاق برامج لتقليص الزمن القضائي وتقييم جودة الخدمات</w:t>
      </w:r>
      <w:r w:rsidR="003850F0" w:rsidRPr="00F210E6">
        <w:rPr>
          <w:rFonts w:ascii="Sakkal Majalla" w:hAnsi="Sakkal Majalla" w:cs="Sakkal Majalla" w:hint="cs"/>
          <w:color w:val="000000" w:themeColor="text1"/>
          <w:sz w:val="36"/>
          <w:szCs w:val="36"/>
          <w:rtl/>
        </w:rPr>
        <w:t> </w:t>
      </w:r>
      <w:r w:rsidR="003850F0" w:rsidRPr="00F210E6">
        <w:rPr>
          <w:rFonts w:ascii="Sakkal Majalla" w:hAnsi="Sakkal Majalla" w:cs="Sakkal Majalla" w:hint="cs"/>
          <w:color w:val="000000" w:themeColor="text1"/>
          <w:sz w:val="36"/>
          <w:szCs w:val="36"/>
          <w:rtl/>
          <w:lang w:bidi="ar-MA"/>
        </w:rPr>
        <w:t>و</w:t>
      </w:r>
      <w:r w:rsidR="006C29EB" w:rsidRPr="00F210E6">
        <w:rPr>
          <w:rFonts w:ascii="Sakkal Majalla" w:hAnsi="Sakkal Majalla" w:cs="Sakkal Majalla"/>
          <w:color w:val="000000" w:themeColor="text1"/>
          <w:sz w:val="36"/>
          <w:szCs w:val="36"/>
          <w:rtl/>
        </w:rPr>
        <w:t>الأنظمة القضائية، والنشر المعلوماتي للعمل القضائي.</w:t>
      </w:r>
    </w:p>
    <w:p w14:paraId="57DB8850" w14:textId="7C736F30" w:rsidR="001F0FF1" w:rsidRPr="00F210E6" w:rsidRDefault="001F0FF1" w:rsidP="009704A0">
      <w:pPr>
        <w:bidi/>
        <w:spacing w:before="360" w:after="120" w:line="240" w:lineRule="auto"/>
        <w:ind w:left="-2" w:right="-142" w:firstLine="851"/>
        <w:jc w:val="both"/>
        <w:rPr>
          <w:rFonts w:ascii="Sakkal Majalla" w:hAnsi="Sakkal Majalla" w:cs="Sakkal Majalla"/>
          <w:color w:val="000000" w:themeColor="text1"/>
          <w:sz w:val="36"/>
          <w:szCs w:val="36"/>
        </w:rPr>
      </w:pPr>
      <w:r w:rsidRPr="00F210E6">
        <w:rPr>
          <w:rFonts w:ascii="Sakkal Majalla" w:hAnsi="Sakkal Majalla" w:cs="Sakkal Majalla"/>
          <w:color w:val="000000" w:themeColor="text1"/>
          <w:sz w:val="36"/>
          <w:szCs w:val="36"/>
          <w:rtl/>
        </w:rPr>
        <w:t xml:space="preserve">وبتوجيهات </w:t>
      </w:r>
      <w:r w:rsidR="00112BEB" w:rsidRPr="00F210E6">
        <w:rPr>
          <w:rFonts w:ascii="Sakkal Majalla" w:hAnsi="Sakkal Majalla" w:cs="Sakkal Majalla"/>
          <w:color w:val="000000" w:themeColor="text1"/>
          <w:sz w:val="36"/>
          <w:szCs w:val="36"/>
          <w:rtl/>
        </w:rPr>
        <w:t xml:space="preserve">ملكية </w:t>
      </w:r>
      <w:r w:rsidRPr="00F210E6">
        <w:rPr>
          <w:rFonts w:ascii="Sakkal Majalla" w:hAnsi="Sakkal Majalla" w:cs="Sakkal Majalla"/>
          <w:color w:val="000000" w:themeColor="text1"/>
          <w:sz w:val="36"/>
          <w:szCs w:val="36"/>
          <w:rtl/>
        </w:rPr>
        <w:t xml:space="preserve">سامية، </w:t>
      </w:r>
      <w:r w:rsidR="00112BEB" w:rsidRPr="00F210E6">
        <w:rPr>
          <w:rFonts w:ascii="Sakkal Majalla" w:hAnsi="Sakkal Majalla" w:cs="Sakkal Majalla"/>
          <w:color w:val="000000" w:themeColor="text1"/>
          <w:sz w:val="36"/>
          <w:szCs w:val="36"/>
          <w:rtl/>
        </w:rPr>
        <w:t xml:space="preserve">تم إطلاق ورش </w:t>
      </w:r>
      <w:r w:rsidRPr="00F210E6">
        <w:rPr>
          <w:rFonts w:ascii="Sakkal Majalla" w:hAnsi="Sakkal Majalla" w:cs="Sakkal Majalla"/>
          <w:color w:val="000000" w:themeColor="text1"/>
          <w:sz w:val="36"/>
          <w:szCs w:val="36"/>
          <w:rtl/>
        </w:rPr>
        <w:t xml:space="preserve">مراجعة مدونة الأسرة داخل أجل ستة أشهر، </w:t>
      </w:r>
      <w:r w:rsidR="00112BEB" w:rsidRPr="00F210E6">
        <w:rPr>
          <w:rFonts w:ascii="Sakkal Majalla" w:hAnsi="Sakkal Majalla" w:cs="Sakkal Majalla"/>
          <w:color w:val="000000" w:themeColor="text1"/>
          <w:sz w:val="36"/>
          <w:szCs w:val="36"/>
          <w:rtl/>
        </w:rPr>
        <w:t>بمقاربة تشاورية واسعة</w:t>
      </w:r>
      <w:r w:rsidR="003850F0" w:rsidRPr="00F210E6">
        <w:rPr>
          <w:rFonts w:ascii="Sakkal Majalla" w:hAnsi="Sakkal Majalla" w:cs="Sakkal Majalla"/>
          <w:color w:val="000000" w:themeColor="text1"/>
          <w:sz w:val="36"/>
          <w:szCs w:val="36"/>
          <w:rtl/>
        </w:rPr>
        <w:t xml:space="preserve">، بما يمكن من تعزيز حماية </w:t>
      </w:r>
      <w:r w:rsidR="003850F0" w:rsidRPr="00F210E6">
        <w:rPr>
          <w:rFonts w:ascii="Sakkal Majalla" w:hAnsi="Sakkal Majalla" w:cs="Sakkal Majalla" w:hint="cs"/>
          <w:color w:val="000000" w:themeColor="text1"/>
          <w:sz w:val="36"/>
          <w:szCs w:val="36"/>
          <w:rtl/>
        </w:rPr>
        <w:t xml:space="preserve">الحقوق والحريات للمرأة والرجل </w:t>
      </w:r>
      <w:r w:rsidR="009704A0" w:rsidRPr="00F210E6">
        <w:rPr>
          <w:rFonts w:ascii="Sakkal Majalla" w:hAnsi="Sakkal Majalla" w:cs="Sakkal Majalla" w:hint="cs"/>
          <w:color w:val="000000" w:themeColor="text1"/>
          <w:sz w:val="36"/>
          <w:szCs w:val="36"/>
          <w:rtl/>
        </w:rPr>
        <w:t>تكريسا</w:t>
      </w:r>
      <w:r w:rsidR="003850F0" w:rsidRPr="00F210E6">
        <w:rPr>
          <w:rFonts w:ascii="Sakkal Majalla" w:hAnsi="Sakkal Majalla" w:cs="Sakkal Majalla" w:hint="cs"/>
          <w:color w:val="000000" w:themeColor="text1"/>
          <w:sz w:val="36"/>
          <w:szCs w:val="36"/>
          <w:rtl/>
        </w:rPr>
        <w:t xml:space="preserve"> لمبدأ المساواة وتحقيقا للتوازن والتماسك الأسريين وحماية المصلحة الفضلى للطفل</w:t>
      </w:r>
      <w:r w:rsidRPr="00F210E6">
        <w:rPr>
          <w:rFonts w:ascii="Sakkal Majalla" w:hAnsi="Sakkal Majalla" w:cs="Sakkal Majalla"/>
          <w:color w:val="000000" w:themeColor="text1"/>
          <w:sz w:val="36"/>
          <w:szCs w:val="36"/>
          <w:rtl/>
        </w:rPr>
        <w:t>.</w:t>
      </w:r>
      <w:r w:rsidR="0032787A" w:rsidRPr="00F210E6">
        <w:rPr>
          <w:rFonts w:ascii="Sakkal Majalla" w:hAnsi="Sakkal Majalla" w:cs="Sakkal Majalla" w:hint="cs"/>
          <w:color w:val="000000" w:themeColor="text1"/>
          <w:sz w:val="36"/>
          <w:szCs w:val="36"/>
          <w:rtl/>
        </w:rPr>
        <w:t xml:space="preserve"> </w:t>
      </w:r>
    </w:p>
    <w:p w14:paraId="06DAD59F" w14:textId="737D8516" w:rsidR="00393761" w:rsidRPr="00F210E6" w:rsidRDefault="00AC3565" w:rsidP="004D30E6">
      <w:pPr>
        <w:bidi/>
        <w:spacing w:before="360"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rPr>
        <w:t>و</w:t>
      </w:r>
      <w:r w:rsidR="00393761" w:rsidRPr="00F210E6">
        <w:rPr>
          <w:rFonts w:ascii="Sakkal Majalla" w:hAnsi="Sakkal Majalla" w:cs="Sakkal Majalla"/>
          <w:color w:val="000000" w:themeColor="text1"/>
          <w:sz w:val="36"/>
          <w:szCs w:val="36"/>
          <w:rtl/>
        </w:rPr>
        <w:t>ينبغي التأكيد أن التشريعات الوطنية</w:t>
      </w:r>
      <w:r w:rsidR="00C779D8" w:rsidRPr="00F210E6">
        <w:rPr>
          <w:rFonts w:ascii="Sakkal Majalla" w:hAnsi="Sakkal Majalla" w:cs="Sakkal Majalla"/>
          <w:color w:val="000000" w:themeColor="text1"/>
          <w:sz w:val="36"/>
          <w:szCs w:val="36"/>
          <w:rtl/>
        </w:rPr>
        <w:t>، علاوة على المنظومة الجنائية،</w:t>
      </w:r>
      <w:r w:rsidR="00393761" w:rsidRPr="00F210E6">
        <w:rPr>
          <w:rFonts w:ascii="Sakkal Majalla" w:hAnsi="Sakkal Majalla" w:cs="Sakkal Majalla"/>
          <w:color w:val="000000" w:themeColor="text1"/>
          <w:sz w:val="36"/>
          <w:szCs w:val="36"/>
          <w:rtl/>
        </w:rPr>
        <w:t xml:space="preserve"> تمنع التمييز بكافة أشكاله على مستوى المنظومة القانونية المتصلة بمجالات تنظيم الأحزاب السياسية والنقابات والجمعيات والصحافة والنشر والتشغيل، </w:t>
      </w:r>
      <w:r w:rsidR="00C779D8" w:rsidRPr="00F210E6">
        <w:rPr>
          <w:rFonts w:ascii="Sakkal Majalla" w:hAnsi="Sakkal Majalla" w:cs="Sakkal Majalla"/>
          <w:color w:val="000000" w:themeColor="text1"/>
          <w:sz w:val="36"/>
          <w:szCs w:val="36"/>
          <w:rtl/>
        </w:rPr>
        <w:t>والتجارة، والاستثمار، وغيرها.</w:t>
      </w:r>
      <w:r w:rsidR="00393761" w:rsidRPr="00F210E6">
        <w:rPr>
          <w:rFonts w:ascii="Sakkal Majalla" w:hAnsi="Sakkal Majalla" w:cs="Sakkal Majalla"/>
          <w:color w:val="000000" w:themeColor="text1"/>
          <w:sz w:val="36"/>
          <w:szCs w:val="36"/>
          <w:rtl/>
        </w:rPr>
        <w:t xml:space="preserve"> </w:t>
      </w:r>
    </w:p>
    <w:p w14:paraId="6371D6C7" w14:textId="57234E47" w:rsidR="00834130" w:rsidRPr="00F210E6" w:rsidRDefault="00F90C85" w:rsidP="004D30E6">
      <w:pPr>
        <w:bidi/>
        <w:spacing w:before="360"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rPr>
        <w:t xml:space="preserve">وتجدر الإشارة </w:t>
      </w:r>
      <w:r w:rsidR="00FA0BBE" w:rsidRPr="00F210E6">
        <w:rPr>
          <w:rFonts w:ascii="Sakkal Majalla" w:hAnsi="Sakkal Majalla" w:cs="Sakkal Majalla"/>
          <w:color w:val="000000" w:themeColor="text1"/>
          <w:sz w:val="36"/>
          <w:szCs w:val="36"/>
          <w:rtl/>
          <w:lang w:bidi="ar-MA"/>
        </w:rPr>
        <w:t xml:space="preserve">إلى </w:t>
      </w:r>
      <w:r w:rsidRPr="00F210E6">
        <w:rPr>
          <w:rFonts w:ascii="Sakkal Majalla" w:hAnsi="Sakkal Majalla" w:cs="Sakkal Majalla"/>
          <w:color w:val="000000" w:themeColor="text1"/>
          <w:sz w:val="36"/>
          <w:szCs w:val="36"/>
          <w:rtl/>
        </w:rPr>
        <w:t>أنه على</w:t>
      </w:r>
      <w:r w:rsidR="001065C4" w:rsidRPr="00F210E6">
        <w:rPr>
          <w:rFonts w:ascii="Sakkal Majalla" w:hAnsi="Sakkal Majalla" w:cs="Sakkal Majalla"/>
          <w:color w:val="000000" w:themeColor="text1"/>
          <w:sz w:val="36"/>
          <w:szCs w:val="36"/>
          <w:rtl/>
        </w:rPr>
        <w:t xml:space="preserve"> </w:t>
      </w:r>
      <w:r w:rsidRPr="00F210E6">
        <w:rPr>
          <w:rFonts w:ascii="Sakkal Majalla" w:hAnsi="Sakkal Majalla" w:cs="Sakkal Majalla"/>
          <w:color w:val="000000" w:themeColor="text1"/>
          <w:sz w:val="36"/>
          <w:szCs w:val="36"/>
          <w:rtl/>
        </w:rPr>
        <w:t xml:space="preserve">صعيد </w:t>
      </w:r>
      <w:r w:rsidR="00834130" w:rsidRPr="00F210E6">
        <w:rPr>
          <w:rFonts w:ascii="Sakkal Majalla" w:hAnsi="Sakkal Majalla" w:cs="Sakkal Majalla"/>
          <w:color w:val="000000" w:themeColor="text1"/>
          <w:sz w:val="36"/>
          <w:szCs w:val="36"/>
          <w:rtl/>
        </w:rPr>
        <w:t>تعزيز حرية الصحافة والنشر</w:t>
      </w:r>
      <w:r w:rsidR="001065C4" w:rsidRPr="00F210E6">
        <w:rPr>
          <w:rFonts w:ascii="Sakkal Majalla" w:hAnsi="Sakkal Majalla" w:cs="Sakkal Majalla"/>
          <w:color w:val="000000" w:themeColor="text1"/>
          <w:sz w:val="36"/>
          <w:szCs w:val="36"/>
          <w:rtl/>
        </w:rPr>
        <w:t xml:space="preserve"> </w:t>
      </w:r>
      <w:r w:rsidRPr="00F210E6">
        <w:rPr>
          <w:rFonts w:ascii="Sakkal Majalla" w:hAnsi="Sakkal Majalla" w:cs="Sakkal Majalla"/>
          <w:color w:val="000000" w:themeColor="text1"/>
          <w:sz w:val="36"/>
          <w:szCs w:val="36"/>
          <w:rtl/>
        </w:rPr>
        <w:t xml:space="preserve">تم </w:t>
      </w:r>
      <w:r w:rsidR="00700D4B" w:rsidRPr="00F210E6">
        <w:rPr>
          <w:rFonts w:ascii="Sakkal Majalla" w:hAnsi="Sakkal Majalla" w:cs="Sakkal Majalla"/>
          <w:color w:val="000000" w:themeColor="text1"/>
          <w:sz w:val="36"/>
          <w:szCs w:val="36"/>
          <w:rtl/>
        </w:rPr>
        <w:t>اعتماد قانون جديد للصحافة والنشر، وإحداث مجلس وطني للصحافة كهيئة للتنظيم الذاتي لمهنة الصحافة، و</w:t>
      </w:r>
      <w:r w:rsidR="00834130" w:rsidRPr="00F210E6">
        <w:rPr>
          <w:rFonts w:ascii="Sakkal Majalla" w:hAnsi="Sakkal Majalla" w:cs="Sakkal Majalla"/>
          <w:color w:val="000000" w:themeColor="text1"/>
          <w:sz w:val="36"/>
          <w:szCs w:val="36"/>
          <w:rtl/>
        </w:rPr>
        <w:t>إقرار</w:t>
      </w:r>
      <w:r w:rsidR="00700D4B" w:rsidRPr="00F210E6">
        <w:rPr>
          <w:rFonts w:ascii="Sakkal Majalla" w:hAnsi="Sakkal Majalla" w:cs="Sakkal Majalla"/>
          <w:color w:val="000000" w:themeColor="text1"/>
          <w:sz w:val="36"/>
          <w:szCs w:val="36"/>
          <w:rtl/>
        </w:rPr>
        <w:t xml:space="preserve"> </w:t>
      </w:r>
      <w:r w:rsidR="00834130" w:rsidRPr="00F210E6">
        <w:rPr>
          <w:rFonts w:ascii="Sakkal Majalla" w:hAnsi="Sakkal Majalla" w:cs="Sakkal Majalla"/>
          <w:color w:val="000000" w:themeColor="text1"/>
          <w:sz w:val="36"/>
          <w:szCs w:val="36"/>
          <w:rtl/>
        </w:rPr>
        <w:t>تدابير تنظيمية لدعم الصحافة والنشر والطباعة والتوزيع، فضلا عن الانفتاح على الإعلام الرقمي والخدمات الإلكترونية</w:t>
      </w:r>
      <w:r w:rsidR="00834130" w:rsidRPr="00F210E6">
        <w:rPr>
          <w:rFonts w:ascii="Sakkal Majalla" w:hAnsi="Sakkal Majalla" w:cs="Sakkal Majalla"/>
          <w:color w:val="000000" w:themeColor="text1"/>
          <w:sz w:val="36"/>
          <w:szCs w:val="36"/>
          <w:rtl/>
          <w:lang w:bidi="ar-MA"/>
        </w:rPr>
        <w:t>.</w:t>
      </w:r>
      <w:r w:rsidR="00834130" w:rsidRPr="00F210E6">
        <w:rPr>
          <w:rFonts w:ascii="Sakkal Majalla" w:hAnsi="Sakkal Majalla" w:cs="Sakkal Majalla"/>
          <w:color w:val="000000" w:themeColor="text1"/>
          <w:sz w:val="36"/>
          <w:szCs w:val="36"/>
          <w:rtl/>
        </w:rPr>
        <w:t xml:space="preserve"> كما تم اعتماد القانون المتعلق بالحق في الحصول على المعلومات</w:t>
      </w:r>
      <w:r w:rsidR="00700D4B" w:rsidRPr="00F210E6">
        <w:rPr>
          <w:rFonts w:ascii="Sakkal Majalla" w:hAnsi="Sakkal Majalla" w:cs="Sakkal Majalla"/>
          <w:color w:val="000000" w:themeColor="text1"/>
          <w:sz w:val="36"/>
          <w:szCs w:val="36"/>
          <w:rtl/>
        </w:rPr>
        <w:t xml:space="preserve"> </w:t>
      </w:r>
      <w:r w:rsidR="00112BEB" w:rsidRPr="00F210E6">
        <w:rPr>
          <w:rFonts w:ascii="Sakkal Majalla" w:hAnsi="Sakkal Majalla" w:cs="Sakkal Majalla"/>
          <w:color w:val="000000" w:themeColor="text1"/>
          <w:sz w:val="36"/>
          <w:szCs w:val="36"/>
          <w:rtl/>
        </w:rPr>
        <w:t>والعمل على تنفيذه</w:t>
      </w:r>
      <w:r w:rsidR="00834130" w:rsidRPr="00F210E6">
        <w:rPr>
          <w:rFonts w:ascii="Sakkal Majalla" w:hAnsi="Sakkal Majalla" w:cs="Sakkal Majalla"/>
          <w:color w:val="000000" w:themeColor="text1"/>
          <w:sz w:val="36"/>
          <w:szCs w:val="36"/>
          <w:rtl/>
        </w:rPr>
        <w:t>.</w:t>
      </w:r>
    </w:p>
    <w:p w14:paraId="21498269" w14:textId="4F32B214" w:rsidR="00834130" w:rsidRPr="00F210E6" w:rsidRDefault="006E5E5C" w:rsidP="004D30E6">
      <w:pPr>
        <w:bidi/>
        <w:spacing w:before="360" w:after="120" w:line="240" w:lineRule="auto"/>
        <w:ind w:left="-2" w:right="-142" w:firstLine="851"/>
        <w:jc w:val="both"/>
        <w:rPr>
          <w:rFonts w:ascii="Sakkal Majalla" w:hAnsi="Sakkal Majalla" w:cs="Sakkal Majalla"/>
          <w:strike/>
          <w:color w:val="000000" w:themeColor="text1"/>
          <w:sz w:val="36"/>
          <w:szCs w:val="36"/>
          <w:rtl/>
        </w:rPr>
      </w:pPr>
      <w:r w:rsidRPr="00F210E6">
        <w:rPr>
          <w:rFonts w:ascii="Sakkal Majalla" w:hAnsi="Sakkal Majalla" w:cs="Sakkal Majalla"/>
          <w:color w:val="000000" w:themeColor="text1"/>
          <w:sz w:val="36"/>
          <w:szCs w:val="36"/>
          <w:rtl/>
        </w:rPr>
        <w:t xml:space="preserve">وتجسيدا للالتزامات المتعلقة بحرية تأسيس الجمعيات، </w:t>
      </w:r>
      <w:r w:rsidR="00834130" w:rsidRPr="00F210E6">
        <w:rPr>
          <w:rFonts w:ascii="Sakkal Majalla" w:hAnsi="Sakkal Majalla" w:cs="Sakkal Majalla"/>
          <w:color w:val="000000" w:themeColor="text1"/>
          <w:sz w:val="36"/>
          <w:szCs w:val="36"/>
          <w:rtl/>
        </w:rPr>
        <w:t xml:space="preserve">عرف الفعل المدني تناميا متزايدا </w:t>
      </w:r>
      <w:r w:rsidR="007D2603" w:rsidRPr="00F210E6">
        <w:rPr>
          <w:rFonts w:ascii="Sakkal Majalla" w:hAnsi="Sakkal Majalla" w:cs="Sakkal Majalla"/>
          <w:color w:val="000000" w:themeColor="text1"/>
          <w:sz w:val="36"/>
          <w:szCs w:val="36"/>
          <w:rtl/>
        </w:rPr>
        <w:t>على المستوى الكمي والنوعي</w:t>
      </w:r>
      <w:r w:rsidR="00834130" w:rsidRPr="00F210E6">
        <w:rPr>
          <w:rFonts w:ascii="Sakkal Majalla" w:hAnsi="Sakkal Majalla" w:cs="Sakkal Majalla"/>
          <w:color w:val="000000" w:themeColor="text1"/>
          <w:sz w:val="36"/>
          <w:szCs w:val="36"/>
          <w:rtl/>
        </w:rPr>
        <w:t>، حيث بلغ عدد الجمعيات المسجلة بالمغرب ما يناهز 2</w:t>
      </w:r>
      <w:r w:rsidRPr="00F210E6">
        <w:rPr>
          <w:rFonts w:ascii="Sakkal Majalla" w:hAnsi="Sakkal Majalla" w:cs="Sakkal Majalla"/>
          <w:color w:val="000000" w:themeColor="text1"/>
          <w:sz w:val="36"/>
          <w:szCs w:val="36"/>
          <w:rtl/>
        </w:rPr>
        <w:t>68</w:t>
      </w:r>
      <w:r w:rsidR="00834130" w:rsidRPr="00F210E6">
        <w:rPr>
          <w:rFonts w:ascii="Sakkal Majalla" w:hAnsi="Sakkal Majalla" w:cs="Sakkal Majalla"/>
          <w:color w:val="000000" w:themeColor="text1"/>
          <w:sz w:val="36"/>
          <w:szCs w:val="36"/>
          <w:rtl/>
        </w:rPr>
        <w:t xml:space="preserve"> ألف جمعية مؤسسة بصفة قانونية تغطي كافة </w:t>
      </w:r>
      <w:r w:rsidR="00834130" w:rsidRPr="00F210E6">
        <w:rPr>
          <w:rFonts w:ascii="Sakkal Majalla" w:hAnsi="Sakkal Majalla" w:cs="Sakkal Majalla"/>
          <w:color w:val="000000" w:themeColor="text1"/>
          <w:sz w:val="36"/>
          <w:szCs w:val="36"/>
          <w:rtl/>
          <w:lang w:bidi="ar-MA"/>
        </w:rPr>
        <w:t>جهات المملكة وتشتغل في مجالات مختلفة وتهتم بقضايا متنوعة، بما فيها مواضيع تهم</w:t>
      </w:r>
      <w:r w:rsidR="007D2603" w:rsidRPr="00F210E6">
        <w:rPr>
          <w:rFonts w:ascii="Sakkal Majalla" w:hAnsi="Sakkal Majalla" w:cs="Sakkal Majalla"/>
          <w:color w:val="000000" w:themeColor="text1"/>
          <w:sz w:val="36"/>
          <w:szCs w:val="36"/>
          <w:rtl/>
          <w:lang w:bidi="ar-MA"/>
        </w:rPr>
        <w:t xml:space="preserve"> التمييز و</w:t>
      </w:r>
      <w:r w:rsidR="00834130" w:rsidRPr="00F210E6">
        <w:rPr>
          <w:rFonts w:ascii="Sakkal Majalla" w:hAnsi="Sakkal Majalla" w:cs="Sakkal Majalla"/>
          <w:color w:val="000000" w:themeColor="text1"/>
          <w:sz w:val="36"/>
          <w:szCs w:val="36"/>
          <w:rtl/>
          <w:lang w:bidi="ar-MA"/>
        </w:rPr>
        <w:t>الثقافة واللغة الأمازيغية والثقافة الحسانية</w:t>
      </w:r>
      <w:r w:rsidR="007A22A1" w:rsidRPr="00F210E6">
        <w:rPr>
          <w:rFonts w:ascii="Sakkal Majalla" w:hAnsi="Sakkal Majalla" w:cs="Sakkal Majalla"/>
          <w:color w:val="000000" w:themeColor="text1"/>
          <w:sz w:val="36"/>
          <w:szCs w:val="36"/>
          <w:rtl/>
          <w:lang w:bidi="ar-MA"/>
        </w:rPr>
        <w:t xml:space="preserve">. كما تساهم هذه الجمعيات في </w:t>
      </w:r>
      <w:r w:rsidR="00CC7B36" w:rsidRPr="00F210E6">
        <w:rPr>
          <w:rFonts w:ascii="Sakkal Majalla" w:hAnsi="Sakkal Majalla" w:cs="Sakkal Majalla"/>
          <w:color w:val="000000" w:themeColor="text1"/>
          <w:sz w:val="36"/>
          <w:szCs w:val="36"/>
          <w:rtl/>
          <w:lang w:bidi="ar-MA"/>
        </w:rPr>
        <w:t xml:space="preserve">تعزيز الديموقراطية التشاركية. </w:t>
      </w:r>
    </w:p>
    <w:p w14:paraId="1C1CC220" w14:textId="3AE5D4F4" w:rsidR="00834130" w:rsidRPr="00F210E6" w:rsidRDefault="00061730" w:rsidP="004D30E6">
      <w:pPr>
        <w:bidi/>
        <w:spacing w:before="360"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rPr>
        <w:t>وفي نفس الإطار، حرصت</w:t>
      </w:r>
      <w:r w:rsidR="00834130" w:rsidRPr="00F210E6">
        <w:rPr>
          <w:rFonts w:ascii="Sakkal Majalla" w:hAnsi="Sakkal Majalla" w:cs="Sakkal Majalla"/>
          <w:color w:val="000000" w:themeColor="text1"/>
          <w:sz w:val="36"/>
          <w:szCs w:val="36"/>
          <w:rtl/>
        </w:rPr>
        <w:t xml:space="preserve"> </w:t>
      </w:r>
      <w:r w:rsidRPr="00F210E6">
        <w:rPr>
          <w:rFonts w:ascii="Sakkal Majalla" w:hAnsi="Sakkal Majalla" w:cs="Sakkal Majalla"/>
          <w:color w:val="000000" w:themeColor="text1"/>
          <w:sz w:val="36"/>
          <w:szCs w:val="36"/>
          <w:rtl/>
        </w:rPr>
        <w:t>بلادي على كفالة</w:t>
      </w:r>
      <w:r w:rsidR="00834130" w:rsidRPr="00F210E6">
        <w:rPr>
          <w:rFonts w:ascii="Sakkal Majalla" w:hAnsi="Sakkal Majalla" w:cs="Sakkal Majalla"/>
          <w:color w:val="000000" w:themeColor="text1"/>
          <w:sz w:val="36"/>
          <w:szCs w:val="36"/>
          <w:rtl/>
        </w:rPr>
        <w:t xml:space="preserve"> حرية التجمعات العمومية وضمان ممارسة الاحتجاج السلمي، وفق القانون، بدون أية قيود</w:t>
      </w:r>
      <w:r w:rsidRPr="00F210E6">
        <w:rPr>
          <w:rFonts w:ascii="Sakkal Majalla" w:hAnsi="Sakkal Majalla" w:cs="Sakkal Majalla"/>
          <w:color w:val="000000" w:themeColor="text1"/>
          <w:sz w:val="36"/>
          <w:szCs w:val="36"/>
          <w:rtl/>
        </w:rPr>
        <w:t>، بما يتيح للمواطنين والمواطنات التعبير عن آرائهم وقضاياهم، حيث</w:t>
      </w:r>
      <w:r w:rsidR="00834130" w:rsidRPr="00F210E6">
        <w:rPr>
          <w:rFonts w:ascii="Sakkal Majalla" w:hAnsi="Sakkal Majalla" w:cs="Sakkal Majalla"/>
          <w:color w:val="000000" w:themeColor="text1"/>
          <w:sz w:val="36"/>
          <w:szCs w:val="36"/>
          <w:rtl/>
        </w:rPr>
        <w:t xml:space="preserve"> </w:t>
      </w:r>
      <w:r w:rsidRPr="00F210E6">
        <w:rPr>
          <w:rFonts w:ascii="Sakkal Majalla" w:hAnsi="Sakkal Majalla" w:cs="Sakkal Majalla"/>
          <w:color w:val="000000" w:themeColor="text1"/>
          <w:sz w:val="36"/>
          <w:szCs w:val="36"/>
          <w:rtl/>
        </w:rPr>
        <w:t>يسجل كل سنة ما يزيد عن</w:t>
      </w:r>
      <w:r w:rsidR="00834130" w:rsidRPr="00F210E6">
        <w:rPr>
          <w:rFonts w:ascii="Sakkal Majalla" w:hAnsi="Sakkal Majalla" w:cs="Sakkal Majalla"/>
          <w:color w:val="000000" w:themeColor="text1"/>
          <w:sz w:val="36"/>
          <w:szCs w:val="36"/>
          <w:rtl/>
        </w:rPr>
        <w:t xml:space="preserve"> 7</w:t>
      </w:r>
      <w:r w:rsidRPr="00F210E6">
        <w:rPr>
          <w:rFonts w:ascii="Sakkal Majalla" w:hAnsi="Sakkal Majalla" w:cs="Sakkal Majalla"/>
          <w:color w:val="000000" w:themeColor="text1"/>
          <w:sz w:val="36"/>
          <w:szCs w:val="36"/>
          <w:rtl/>
        </w:rPr>
        <w:t>000</w:t>
      </w:r>
      <w:r w:rsidR="00834130" w:rsidRPr="00F210E6">
        <w:rPr>
          <w:rFonts w:ascii="Sakkal Majalla" w:hAnsi="Sakkal Majalla" w:cs="Sakkal Majalla"/>
          <w:color w:val="000000" w:themeColor="text1"/>
          <w:sz w:val="36"/>
          <w:szCs w:val="36"/>
          <w:rtl/>
        </w:rPr>
        <w:t xml:space="preserve"> شكل احتجاجي</w:t>
      </w:r>
      <w:r w:rsidRPr="00F210E6">
        <w:rPr>
          <w:rFonts w:ascii="Sakkal Majalla" w:hAnsi="Sakkal Majalla" w:cs="Sakkal Majalla"/>
          <w:color w:val="000000" w:themeColor="text1"/>
          <w:sz w:val="36"/>
          <w:szCs w:val="36"/>
          <w:rtl/>
        </w:rPr>
        <w:t xml:space="preserve">، </w:t>
      </w:r>
      <w:r w:rsidRPr="00F210E6">
        <w:rPr>
          <w:rFonts w:ascii="Sakkal Majalla" w:hAnsi="Sakkal Majalla" w:cs="Sakkal Majalla"/>
          <w:color w:val="000000" w:themeColor="text1"/>
          <w:sz w:val="36"/>
          <w:szCs w:val="36"/>
          <w:rtl/>
          <w:lang w:bidi="ar-MA"/>
        </w:rPr>
        <w:t>تمر في غالبيتها في أجواء عادية وسلمية، وتحرص</w:t>
      </w:r>
      <w:r w:rsidR="00834130" w:rsidRPr="00F210E6">
        <w:rPr>
          <w:rFonts w:ascii="Sakkal Majalla" w:hAnsi="Sakkal Majalla" w:cs="Sakkal Majalla"/>
          <w:color w:val="000000" w:themeColor="text1"/>
          <w:sz w:val="36"/>
          <w:szCs w:val="36"/>
          <w:rtl/>
          <w:lang w:bidi="ar-MA"/>
        </w:rPr>
        <w:t xml:space="preserve"> السلطات العمومية على</w:t>
      </w:r>
      <w:r w:rsidR="00AA67D8" w:rsidRPr="00F210E6">
        <w:rPr>
          <w:rFonts w:ascii="Sakkal Majalla" w:hAnsi="Sakkal Majalla" w:cs="Sakkal Majalla"/>
          <w:color w:val="000000" w:themeColor="text1"/>
          <w:sz w:val="36"/>
          <w:szCs w:val="36"/>
          <w:rtl/>
          <w:lang w:bidi="ar-MA"/>
        </w:rPr>
        <w:t xml:space="preserve"> تأطيرها</w:t>
      </w:r>
      <w:r w:rsidR="00834130" w:rsidRPr="00F210E6">
        <w:rPr>
          <w:rFonts w:ascii="Sakkal Majalla" w:hAnsi="Sakkal Majalla" w:cs="Sakkal Majalla"/>
          <w:color w:val="000000" w:themeColor="text1"/>
          <w:sz w:val="36"/>
          <w:szCs w:val="36"/>
          <w:rtl/>
          <w:lang w:bidi="ar-MA"/>
        </w:rPr>
        <w:t xml:space="preserve"> </w:t>
      </w:r>
      <w:r w:rsidR="00AA67D8" w:rsidRPr="00F210E6">
        <w:rPr>
          <w:rFonts w:ascii="Sakkal Majalla" w:hAnsi="Sakkal Majalla" w:cs="Sakkal Majalla"/>
          <w:color w:val="000000" w:themeColor="text1"/>
          <w:sz w:val="36"/>
          <w:szCs w:val="36"/>
          <w:rtl/>
          <w:lang w:bidi="ar-MA"/>
        </w:rPr>
        <w:t>و</w:t>
      </w:r>
      <w:r w:rsidR="00834130" w:rsidRPr="00F210E6">
        <w:rPr>
          <w:rFonts w:ascii="Sakkal Majalla" w:hAnsi="Sakkal Majalla" w:cs="Sakkal Majalla"/>
          <w:color w:val="000000" w:themeColor="text1"/>
          <w:sz w:val="36"/>
          <w:szCs w:val="36"/>
          <w:rtl/>
          <w:lang w:bidi="ar-MA"/>
        </w:rPr>
        <w:t xml:space="preserve">حماية </w:t>
      </w:r>
      <w:r w:rsidR="00AA67D8" w:rsidRPr="00F210E6">
        <w:rPr>
          <w:rFonts w:ascii="Sakkal Majalla" w:hAnsi="Sakkal Majalla" w:cs="Sakkal Majalla"/>
          <w:color w:val="000000" w:themeColor="text1"/>
          <w:sz w:val="36"/>
          <w:szCs w:val="36"/>
          <w:rtl/>
          <w:lang w:bidi="ar-MA"/>
        </w:rPr>
        <w:t>المعنيين بها</w:t>
      </w:r>
      <w:r w:rsidR="00834130" w:rsidRPr="00F210E6">
        <w:rPr>
          <w:rFonts w:ascii="Sakkal Majalla" w:hAnsi="Sakkal Majalla" w:cs="Sakkal Majalla"/>
          <w:color w:val="000000" w:themeColor="text1"/>
          <w:sz w:val="36"/>
          <w:szCs w:val="36"/>
          <w:rtl/>
        </w:rPr>
        <w:t xml:space="preserve">.  </w:t>
      </w:r>
    </w:p>
    <w:p w14:paraId="7E8C1E0B" w14:textId="6BDD3E42" w:rsidR="00871899" w:rsidRPr="00F210E6" w:rsidRDefault="00A152CF" w:rsidP="003850F0">
      <w:pPr>
        <w:bidi/>
        <w:spacing w:before="360" w:after="120" w:line="240" w:lineRule="auto"/>
        <w:ind w:left="-2" w:right="-142" w:firstLine="851"/>
        <w:jc w:val="both"/>
        <w:rPr>
          <w:rFonts w:ascii="Sakkal Majalla" w:hAnsi="Sakkal Majalla" w:cs="Sakkal Majalla"/>
          <w:color w:val="000000" w:themeColor="text1"/>
          <w:sz w:val="36"/>
          <w:szCs w:val="36"/>
          <w:rtl/>
          <w:lang w:val="en-US"/>
        </w:rPr>
      </w:pPr>
      <w:r w:rsidRPr="00F210E6">
        <w:rPr>
          <w:rFonts w:ascii="Sakkal Majalla" w:hAnsi="Sakkal Majalla" w:cs="Sakkal Majalla"/>
          <w:color w:val="000000" w:themeColor="text1"/>
          <w:sz w:val="36"/>
          <w:szCs w:val="36"/>
          <w:rtl/>
          <w:lang w:val="en-US"/>
        </w:rPr>
        <w:t>وت</w:t>
      </w:r>
      <w:r w:rsidR="007D2603" w:rsidRPr="00F210E6">
        <w:rPr>
          <w:rFonts w:ascii="Sakkal Majalla" w:hAnsi="Sakkal Majalla" w:cs="Sakkal Majalla"/>
          <w:color w:val="000000" w:themeColor="text1"/>
          <w:sz w:val="36"/>
          <w:szCs w:val="36"/>
          <w:rtl/>
          <w:lang w:val="en-US"/>
        </w:rPr>
        <w:t>رصيدا</w:t>
      </w:r>
      <w:r w:rsidRPr="00F210E6">
        <w:rPr>
          <w:rFonts w:ascii="Sakkal Majalla" w:hAnsi="Sakkal Majalla" w:cs="Sakkal Majalla"/>
          <w:color w:val="000000" w:themeColor="text1"/>
          <w:sz w:val="36"/>
          <w:szCs w:val="36"/>
          <w:rtl/>
          <w:lang w:val="en-US"/>
        </w:rPr>
        <w:t xml:space="preserve"> </w:t>
      </w:r>
      <w:r w:rsidR="00A412CC" w:rsidRPr="00F210E6">
        <w:rPr>
          <w:rFonts w:ascii="Sakkal Majalla" w:hAnsi="Sakkal Majalla" w:cs="Sakkal Majalla"/>
          <w:color w:val="000000" w:themeColor="text1"/>
          <w:sz w:val="36"/>
          <w:szCs w:val="36"/>
          <w:rtl/>
          <w:lang w:val="en-US"/>
        </w:rPr>
        <w:t>للجهود المبذولة ل</w:t>
      </w:r>
      <w:r w:rsidR="007D2603" w:rsidRPr="00F210E6">
        <w:rPr>
          <w:rFonts w:ascii="Sakkal Majalla" w:hAnsi="Sakkal Majalla" w:cs="Sakkal Majalla"/>
          <w:color w:val="000000" w:themeColor="text1"/>
          <w:sz w:val="36"/>
          <w:szCs w:val="36"/>
          <w:rtl/>
          <w:lang w:val="en-US"/>
        </w:rPr>
        <w:t>تعزيز ال</w:t>
      </w:r>
      <w:r w:rsidR="00A412CC" w:rsidRPr="00F210E6">
        <w:rPr>
          <w:rFonts w:ascii="Sakkal Majalla" w:hAnsi="Sakkal Majalla" w:cs="Sakkal Majalla"/>
          <w:color w:val="000000" w:themeColor="text1"/>
          <w:sz w:val="36"/>
          <w:szCs w:val="36"/>
          <w:rtl/>
          <w:lang w:val="en-US"/>
        </w:rPr>
        <w:t>تمتع ب</w:t>
      </w:r>
      <w:r w:rsidRPr="00F210E6">
        <w:rPr>
          <w:rFonts w:ascii="Sakkal Majalla" w:hAnsi="Sakkal Majalla" w:cs="Sakkal Majalla"/>
          <w:color w:val="000000" w:themeColor="text1"/>
          <w:sz w:val="36"/>
          <w:szCs w:val="36"/>
          <w:rtl/>
          <w:lang w:val="en-US"/>
        </w:rPr>
        <w:t xml:space="preserve">مختلف </w:t>
      </w:r>
      <w:r w:rsidR="00EB2886" w:rsidRPr="00F210E6">
        <w:rPr>
          <w:rFonts w:ascii="Sakkal Majalla" w:hAnsi="Sakkal Majalla" w:cs="Sakkal Majalla"/>
          <w:color w:val="000000" w:themeColor="text1"/>
          <w:sz w:val="36"/>
          <w:szCs w:val="36"/>
          <w:rtl/>
          <w:lang w:val="en-US"/>
        </w:rPr>
        <w:t xml:space="preserve">أصناف </w:t>
      </w:r>
      <w:r w:rsidRPr="00F210E6">
        <w:rPr>
          <w:rFonts w:ascii="Sakkal Majalla" w:hAnsi="Sakkal Majalla" w:cs="Sakkal Majalla"/>
          <w:color w:val="000000" w:themeColor="text1"/>
          <w:sz w:val="36"/>
          <w:szCs w:val="36"/>
          <w:rtl/>
          <w:lang w:val="en-US"/>
        </w:rPr>
        <w:t>حقوق</w:t>
      </w:r>
      <w:r w:rsidR="00EB2886" w:rsidRPr="00F210E6">
        <w:rPr>
          <w:rFonts w:ascii="Sakkal Majalla" w:hAnsi="Sakkal Majalla" w:cs="Sakkal Majalla"/>
          <w:color w:val="000000" w:themeColor="text1"/>
          <w:sz w:val="36"/>
          <w:szCs w:val="36"/>
          <w:rtl/>
          <w:lang w:val="en-US"/>
        </w:rPr>
        <w:t xml:space="preserve"> الإنسان</w:t>
      </w:r>
      <w:r w:rsidRPr="00F210E6">
        <w:rPr>
          <w:rFonts w:ascii="Sakkal Majalla" w:hAnsi="Sakkal Majalla" w:cs="Sakkal Majalla"/>
          <w:color w:val="000000" w:themeColor="text1"/>
          <w:sz w:val="36"/>
          <w:szCs w:val="36"/>
          <w:rtl/>
          <w:lang w:val="en-US"/>
        </w:rPr>
        <w:t xml:space="preserve">، </w:t>
      </w:r>
      <w:r w:rsidR="007D2603" w:rsidRPr="00F210E6">
        <w:rPr>
          <w:rFonts w:ascii="Sakkal Majalla" w:hAnsi="Sakkal Majalla" w:cs="Sakkal Majalla"/>
          <w:color w:val="000000" w:themeColor="text1"/>
          <w:sz w:val="36"/>
          <w:szCs w:val="36"/>
          <w:rtl/>
          <w:lang w:val="en-US"/>
        </w:rPr>
        <w:t>اختارت</w:t>
      </w:r>
      <w:r w:rsidRPr="00F210E6">
        <w:rPr>
          <w:rFonts w:ascii="Sakkal Majalla" w:hAnsi="Sakkal Majalla" w:cs="Sakkal Majalla"/>
          <w:color w:val="000000" w:themeColor="text1"/>
          <w:sz w:val="36"/>
          <w:szCs w:val="36"/>
          <w:rtl/>
          <w:lang w:val="en-US"/>
        </w:rPr>
        <w:t xml:space="preserve"> بلادنا </w:t>
      </w:r>
      <w:r w:rsidR="007D2603" w:rsidRPr="00F210E6">
        <w:rPr>
          <w:rFonts w:ascii="Sakkal Majalla" w:hAnsi="Sakkal Majalla" w:cs="Sakkal Majalla"/>
          <w:color w:val="000000" w:themeColor="text1"/>
          <w:sz w:val="36"/>
          <w:szCs w:val="36"/>
          <w:rtl/>
          <w:lang w:val="en-US"/>
        </w:rPr>
        <w:t>إعداد</w:t>
      </w:r>
      <w:r w:rsidRPr="00F210E6">
        <w:rPr>
          <w:rFonts w:ascii="Sakkal Majalla" w:hAnsi="Sakkal Majalla" w:cs="Sakkal Majalla"/>
          <w:color w:val="000000" w:themeColor="text1"/>
          <w:sz w:val="36"/>
          <w:szCs w:val="36"/>
          <w:rtl/>
          <w:lang w:val="en-US"/>
        </w:rPr>
        <w:t xml:space="preserve"> خطة عمل وطنية في مجال الديموقراطية وحقوق الإنسان</w:t>
      </w:r>
      <w:r w:rsidR="007D2603" w:rsidRPr="00F210E6">
        <w:rPr>
          <w:rFonts w:ascii="Sakkal Majalla" w:hAnsi="Sakkal Majalla" w:cs="Sakkal Majalla"/>
          <w:color w:val="000000" w:themeColor="text1"/>
          <w:sz w:val="36"/>
          <w:szCs w:val="36"/>
          <w:rtl/>
          <w:lang w:val="en-US"/>
        </w:rPr>
        <w:t xml:space="preserve"> </w:t>
      </w:r>
      <w:r w:rsidRPr="00F210E6">
        <w:rPr>
          <w:rFonts w:ascii="Sakkal Majalla" w:hAnsi="Sakkal Majalla" w:cs="Sakkal Majalla"/>
          <w:color w:val="000000" w:themeColor="text1"/>
          <w:sz w:val="36"/>
          <w:szCs w:val="36"/>
          <w:rtl/>
          <w:lang w:val="en-US"/>
        </w:rPr>
        <w:t xml:space="preserve">ترمي إلى توحيد الاختيارات </w:t>
      </w:r>
      <w:r w:rsidR="007D2603" w:rsidRPr="00F210E6">
        <w:rPr>
          <w:rFonts w:ascii="Sakkal Majalla" w:hAnsi="Sakkal Majalla" w:cs="Sakkal Majalla"/>
          <w:color w:val="000000" w:themeColor="text1"/>
          <w:sz w:val="36"/>
          <w:szCs w:val="36"/>
          <w:rtl/>
          <w:lang w:val="en-US"/>
        </w:rPr>
        <w:t>الوطنية</w:t>
      </w:r>
      <w:r w:rsidRPr="00F210E6">
        <w:rPr>
          <w:rFonts w:ascii="Sakkal Majalla" w:hAnsi="Sakkal Majalla" w:cs="Sakkal Majalla"/>
          <w:color w:val="000000" w:themeColor="text1"/>
          <w:sz w:val="36"/>
          <w:szCs w:val="36"/>
          <w:rtl/>
          <w:lang w:val="en-US"/>
        </w:rPr>
        <w:t xml:space="preserve"> وتحقيق الانسجام بينها، </w:t>
      </w:r>
      <w:r w:rsidR="002A61ED" w:rsidRPr="00F210E6">
        <w:rPr>
          <w:rFonts w:ascii="Sakkal Majalla" w:hAnsi="Sakkal Majalla" w:cs="Sakkal Majalla"/>
          <w:color w:val="000000" w:themeColor="text1"/>
          <w:sz w:val="36"/>
          <w:szCs w:val="36"/>
          <w:rtl/>
          <w:lang w:val="en-US"/>
        </w:rPr>
        <w:t xml:space="preserve">والتي </w:t>
      </w:r>
      <w:r w:rsidRPr="00F210E6">
        <w:rPr>
          <w:rFonts w:ascii="Sakkal Majalla" w:hAnsi="Sakkal Majalla" w:cs="Sakkal Majalla"/>
          <w:color w:val="000000" w:themeColor="text1"/>
          <w:sz w:val="36"/>
          <w:szCs w:val="36"/>
          <w:rtl/>
          <w:lang w:val="en-US"/>
        </w:rPr>
        <w:t xml:space="preserve">التزمت </w:t>
      </w:r>
      <w:r w:rsidR="002A61ED" w:rsidRPr="00F210E6">
        <w:rPr>
          <w:rFonts w:ascii="Sakkal Majalla" w:hAnsi="Sakkal Majalla" w:cs="Sakkal Majalla"/>
          <w:color w:val="000000" w:themeColor="text1"/>
          <w:sz w:val="36"/>
          <w:szCs w:val="36"/>
          <w:rtl/>
          <w:lang w:val="en-US"/>
        </w:rPr>
        <w:t>ال</w:t>
      </w:r>
      <w:r w:rsidRPr="00F210E6">
        <w:rPr>
          <w:rFonts w:ascii="Sakkal Majalla" w:hAnsi="Sakkal Majalla" w:cs="Sakkal Majalla"/>
          <w:color w:val="000000" w:themeColor="text1"/>
          <w:sz w:val="36"/>
          <w:szCs w:val="36"/>
          <w:rtl/>
          <w:lang w:val="en-US"/>
        </w:rPr>
        <w:t xml:space="preserve">حكومة </w:t>
      </w:r>
      <w:r w:rsidR="002A61ED" w:rsidRPr="00F210E6">
        <w:rPr>
          <w:rFonts w:ascii="Sakkal Majalla" w:hAnsi="Sakkal Majalla" w:cs="Sakkal Majalla"/>
          <w:color w:val="000000" w:themeColor="text1"/>
          <w:sz w:val="36"/>
          <w:szCs w:val="36"/>
          <w:rtl/>
          <w:lang w:val="en-US"/>
        </w:rPr>
        <w:t>الحالية</w:t>
      </w:r>
      <w:r w:rsidRPr="00F210E6">
        <w:rPr>
          <w:rFonts w:ascii="Sakkal Majalla" w:hAnsi="Sakkal Majalla" w:cs="Sakkal Majalla"/>
          <w:color w:val="000000" w:themeColor="text1"/>
          <w:sz w:val="36"/>
          <w:szCs w:val="36"/>
          <w:rtl/>
          <w:lang w:val="en-US"/>
        </w:rPr>
        <w:t xml:space="preserve"> في برنامجها </w:t>
      </w:r>
      <w:r w:rsidR="002A61ED" w:rsidRPr="00F210E6">
        <w:rPr>
          <w:rFonts w:ascii="Sakkal Majalla" w:hAnsi="Sakkal Majalla" w:cs="Sakkal Majalla"/>
          <w:color w:val="000000" w:themeColor="text1"/>
          <w:sz w:val="36"/>
          <w:szCs w:val="36"/>
          <w:rtl/>
          <w:lang w:val="en-US"/>
        </w:rPr>
        <w:t xml:space="preserve">بتحيينها في إطار </w:t>
      </w:r>
      <w:r w:rsidR="007D2603" w:rsidRPr="00F210E6">
        <w:rPr>
          <w:rFonts w:ascii="Sakkal Majalla" w:hAnsi="Sakkal Majalla" w:cs="Sakkal Majalla"/>
          <w:color w:val="000000" w:themeColor="text1"/>
          <w:sz w:val="36"/>
          <w:szCs w:val="36"/>
          <w:rtl/>
          <w:lang w:val="en-US"/>
        </w:rPr>
        <w:t xml:space="preserve">مقاربة </w:t>
      </w:r>
      <w:r w:rsidR="002A61ED" w:rsidRPr="00F210E6">
        <w:rPr>
          <w:rFonts w:ascii="Sakkal Majalla" w:hAnsi="Sakkal Majalla" w:cs="Sakkal Majalla"/>
          <w:color w:val="000000" w:themeColor="text1"/>
          <w:sz w:val="36"/>
          <w:szCs w:val="36"/>
          <w:rtl/>
          <w:lang w:val="en-US"/>
        </w:rPr>
        <w:t>التخطيط الاستراتيجي</w:t>
      </w:r>
      <w:r w:rsidRPr="00F210E6">
        <w:rPr>
          <w:rFonts w:ascii="Sakkal Majalla" w:hAnsi="Sakkal Majalla" w:cs="Sakkal Majalla"/>
          <w:color w:val="000000" w:themeColor="text1"/>
          <w:sz w:val="36"/>
          <w:szCs w:val="36"/>
          <w:rtl/>
          <w:lang w:val="en-US"/>
        </w:rPr>
        <w:t>.</w:t>
      </w:r>
    </w:p>
    <w:p w14:paraId="69FA1C23" w14:textId="57B0EDA0" w:rsidR="00A1712C" w:rsidRPr="00F210E6" w:rsidRDefault="00A1712C" w:rsidP="004D30E6">
      <w:pPr>
        <w:bidi/>
        <w:spacing w:before="360" w:after="0" w:line="240" w:lineRule="auto"/>
        <w:ind w:right="-142"/>
        <w:jc w:val="both"/>
        <w:rPr>
          <w:rFonts w:ascii="Sakkal Majalla" w:hAnsi="Sakkal Majalla" w:cs="Sakkal Majalla"/>
          <w:color w:val="000000" w:themeColor="text1"/>
          <w:sz w:val="36"/>
          <w:szCs w:val="36"/>
          <w:rtl/>
          <w:lang w:val="en-US"/>
        </w:rPr>
      </w:pPr>
      <w:r w:rsidRPr="00F210E6">
        <w:rPr>
          <w:rFonts w:ascii="Sakkal Majalla" w:hAnsi="Sakkal Majalla" w:cs="Sakkal Majalla"/>
          <w:b/>
          <w:bCs/>
          <w:color w:val="000000" w:themeColor="text1"/>
          <w:sz w:val="36"/>
          <w:szCs w:val="36"/>
          <w:rtl/>
          <w:lang w:val="en-US"/>
        </w:rPr>
        <w:t>السيدة الرئيسة؛</w:t>
      </w:r>
    </w:p>
    <w:p w14:paraId="34D1ED64" w14:textId="0F4DFE31" w:rsidR="00D80574" w:rsidRPr="00F210E6" w:rsidRDefault="00D80574" w:rsidP="004D30E6">
      <w:pPr>
        <w:bidi/>
        <w:spacing w:after="120" w:line="240" w:lineRule="auto"/>
        <w:ind w:left="-2" w:right="-142" w:firstLine="851"/>
        <w:jc w:val="both"/>
        <w:rPr>
          <w:rFonts w:ascii="Sakkal Majalla" w:hAnsi="Sakkal Majalla" w:cs="Sakkal Majalla"/>
          <w:color w:val="000000" w:themeColor="text1"/>
          <w:sz w:val="36"/>
          <w:szCs w:val="36"/>
          <w:rtl/>
          <w:lang w:eastAsia="fr-FR"/>
        </w:rPr>
      </w:pPr>
      <w:r w:rsidRPr="00F210E6">
        <w:rPr>
          <w:rFonts w:ascii="Sakkal Majalla" w:hAnsi="Sakkal Majalla" w:cs="Sakkal Majalla"/>
          <w:color w:val="000000" w:themeColor="text1"/>
          <w:sz w:val="36"/>
          <w:szCs w:val="36"/>
          <w:rtl/>
          <w:lang w:eastAsia="fr-FR"/>
        </w:rPr>
        <w:t xml:space="preserve">لقد </w:t>
      </w:r>
      <w:r w:rsidR="00FD6855" w:rsidRPr="00F210E6">
        <w:rPr>
          <w:rFonts w:ascii="Sakkal Majalla" w:hAnsi="Sakkal Majalla" w:cs="Sakkal Majalla"/>
          <w:color w:val="000000" w:themeColor="text1"/>
          <w:sz w:val="36"/>
          <w:szCs w:val="36"/>
          <w:rtl/>
          <w:lang w:eastAsia="fr-FR"/>
        </w:rPr>
        <w:t>حرصت</w:t>
      </w:r>
      <w:r w:rsidR="00C44667" w:rsidRPr="00F210E6">
        <w:rPr>
          <w:rFonts w:ascii="Sakkal Majalla" w:hAnsi="Sakkal Majalla" w:cs="Sakkal Majalla"/>
          <w:color w:val="000000" w:themeColor="text1"/>
          <w:sz w:val="36"/>
          <w:szCs w:val="36"/>
          <w:rtl/>
          <w:lang w:eastAsia="fr-FR"/>
        </w:rPr>
        <w:t xml:space="preserve"> المملكة المغربية </w:t>
      </w:r>
      <w:r w:rsidR="00FD6855" w:rsidRPr="00F210E6">
        <w:rPr>
          <w:rFonts w:ascii="Sakkal Majalla" w:hAnsi="Sakkal Majalla" w:cs="Sakkal Majalla"/>
          <w:color w:val="000000" w:themeColor="text1"/>
          <w:sz w:val="36"/>
          <w:szCs w:val="36"/>
          <w:rtl/>
          <w:lang w:eastAsia="fr-FR"/>
        </w:rPr>
        <w:t xml:space="preserve">على </w:t>
      </w:r>
      <w:r w:rsidR="00C44667" w:rsidRPr="00F210E6">
        <w:rPr>
          <w:rFonts w:ascii="Sakkal Majalla" w:hAnsi="Sakkal Majalla" w:cs="Sakkal Majalla"/>
          <w:color w:val="000000" w:themeColor="text1"/>
          <w:sz w:val="36"/>
          <w:szCs w:val="36"/>
          <w:rtl/>
          <w:lang w:eastAsia="fr-FR"/>
        </w:rPr>
        <w:t xml:space="preserve">اعتماد سياسة ثقافية جديدة ومندمجة تروم </w:t>
      </w:r>
      <w:r w:rsidR="00FD6855" w:rsidRPr="00F210E6">
        <w:rPr>
          <w:rFonts w:ascii="Sakkal Majalla" w:hAnsi="Sakkal Majalla" w:cs="Sakkal Majalla"/>
          <w:color w:val="000000" w:themeColor="text1"/>
          <w:sz w:val="36"/>
          <w:szCs w:val="36"/>
          <w:rtl/>
          <w:lang w:eastAsia="fr-FR"/>
        </w:rPr>
        <w:t>تثمين الرصيد الثقافي الوطني المادي واللامادي، و</w:t>
      </w:r>
      <w:r w:rsidR="00C44667" w:rsidRPr="00F210E6">
        <w:rPr>
          <w:rFonts w:ascii="Sakkal Majalla" w:hAnsi="Sakkal Majalla" w:cs="Sakkal Majalla"/>
          <w:color w:val="000000" w:themeColor="text1"/>
          <w:sz w:val="36"/>
          <w:szCs w:val="36"/>
          <w:rtl/>
          <w:lang w:eastAsia="fr-FR"/>
        </w:rPr>
        <w:t>تأهيل المرافق العمومية الثقافية وضمان قربها وتحسين الولوج إليها، وإحداث مشاريع ثقافية مهيكلة، وتشجيع الإنتاج الثقافي التعددي، وتمكين كل المجالات الترابية من بنيات ثقافية تستجيب للحاجيات الحقيقية للساكنة.</w:t>
      </w:r>
    </w:p>
    <w:p w14:paraId="1A858562" w14:textId="00C30D72" w:rsidR="002034AE" w:rsidRPr="00F210E6" w:rsidRDefault="00041A7B" w:rsidP="0032787A">
      <w:pPr>
        <w:bidi/>
        <w:spacing w:before="360" w:after="120" w:line="240" w:lineRule="auto"/>
        <w:ind w:left="-2" w:right="-142" w:firstLine="851"/>
        <w:jc w:val="both"/>
        <w:rPr>
          <w:rFonts w:ascii="Sakkal Majalla" w:hAnsi="Sakkal Majalla" w:cs="Sakkal Majalla"/>
          <w:color w:val="000000" w:themeColor="text1"/>
          <w:sz w:val="36"/>
          <w:szCs w:val="36"/>
          <w:rtl/>
          <w:lang w:eastAsia="fr-FR"/>
        </w:rPr>
      </w:pPr>
      <w:r w:rsidRPr="00F210E6">
        <w:rPr>
          <w:rFonts w:ascii="Sakkal Majalla" w:hAnsi="Sakkal Majalla" w:cs="Sakkal Majalla"/>
          <w:color w:val="000000" w:themeColor="text1"/>
          <w:sz w:val="36"/>
          <w:szCs w:val="36"/>
          <w:rtl/>
          <w:lang w:eastAsia="fr-FR"/>
        </w:rPr>
        <w:t>وفي هذا الإطار</w:t>
      </w:r>
      <w:r w:rsidR="00C44667" w:rsidRPr="00F210E6">
        <w:rPr>
          <w:rFonts w:ascii="Sakkal Majalla" w:hAnsi="Sakkal Majalla" w:cs="Sakkal Majalla"/>
          <w:color w:val="000000" w:themeColor="text1"/>
          <w:sz w:val="36"/>
          <w:szCs w:val="36"/>
          <w:rtl/>
          <w:lang w:eastAsia="fr-FR"/>
        </w:rPr>
        <w:t>، ت</w:t>
      </w:r>
      <w:r w:rsidRPr="00F210E6">
        <w:rPr>
          <w:rFonts w:ascii="Sakkal Majalla" w:hAnsi="Sakkal Majalla" w:cs="Sakkal Majalla"/>
          <w:color w:val="000000" w:themeColor="text1"/>
          <w:sz w:val="36"/>
          <w:szCs w:val="36"/>
          <w:rtl/>
          <w:lang w:eastAsia="fr-FR"/>
        </w:rPr>
        <w:t xml:space="preserve">م الحرص على </w:t>
      </w:r>
      <w:r w:rsidR="00E31E03" w:rsidRPr="00F210E6">
        <w:rPr>
          <w:rFonts w:ascii="Sakkal Majalla" w:hAnsi="Sakkal Majalla" w:cs="Sakkal Majalla"/>
          <w:color w:val="000000" w:themeColor="text1"/>
          <w:sz w:val="36"/>
          <w:szCs w:val="36"/>
          <w:rtl/>
          <w:lang w:eastAsia="fr-FR"/>
        </w:rPr>
        <w:t>اعتماد و</w:t>
      </w:r>
      <w:r w:rsidR="00C44667" w:rsidRPr="00F210E6">
        <w:rPr>
          <w:rFonts w:ascii="Sakkal Majalla" w:hAnsi="Sakkal Majalla" w:cs="Sakkal Majalla"/>
          <w:color w:val="000000" w:themeColor="text1"/>
          <w:sz w:val="36"/>
          <w:szCs w:val="36"/>
          <w:rtl/>
          <w:lang w:eastAsia="fr-FR"/>
        </w:rPr>
        <w:t xml:space="preserve">تطبيق القانون التنظيمي المتعلق بتحديد مراحل تفعيل الطابع الرسمي للأمازيغية، وترسيخ إدماجها في مجال التعليم وفي مجالات الحياة العامة ذات الأولوية. </w:t>
      </w:r>
      <w:r w:rsidR="002034AE" w:rsidRPr="00F210E6">
        <w:rPr>
          <w:rFonts w:ascii="Sakkal Majalla" w:hAnsi="Sakkal Majalla" w:cs="Sakkal Majalla"/>
          <w:color w:val="000000" w:themeColor="text1"/>
          <w:sz w:val="36"/>
          <w:szCs w:val="36"/>
          <w:rtl/>
          <w:lang w:eastAsia="fr-FR"/>
        </w:rPr>
        <w:t xml:space="preserve">ويشكل القرار الملكي السامي بإقرار رأس السنة الأمازيغية يوم عطلة رسمية في المغرب والذي </w:t>
      </w:r>
      <w:r w:rsidR="0032787A" w:rsidRPr="00F210E6">
        <w:rPr>
          <w:rFonts w:ascii="Sakkal Majalla" w:hAnsi="Sakkal Majalla" w:cs="Sakkal Majalla" w:hint="cs"/>
          <w:color w:val="000000" w:themeColor="text1"/>
          <w:sz w:val="36"/>
          <w:szCs w:val="36"/>
          <w:rtl/>
          <w:lang w:eastAsia="fr-FR"/>
        </w:rPr>
        <w:t>اتخذت</w:t>
      </w:r>
      <w:r w:rsidR="002034AE" w:rsidRPr="00F210E6">
        <w:rPr>
          <w:rFonts w:ascii="Sakkal Majalla" w:hAnsi="Sakkal Majalla" w:cs="Sakkal Majalla"/>
          <w:color w:val="000000" w:themeColor="text1"/>
          <w:sz w:val="36"/>
          <w:szCs w:val="36"/>
          <w:rtl/>
          <w:lang w:eastAsia="fr-FR"/>
        </w:rPr>
        <w:t xml:space="preserve"> الحكومة </w:t>
      </w:r>
      <w:r w:rsidR="0032787A" w:rsidRPr="00F210E6">
        <w:rPr>
          <w:rFonts w:ascii="Sakkal Majalla" w:hAnsi="Sakkal Majalla" w:cs="Sakkal Majalla" w:hint="cs"/>
          <w:color w:val="000000" w:themeColor="text1"/>
          <w:sz w:val="36"/>
          <w:szCs w:val="36"/>
          <w:rtl/>
          <w:lang w:eastAsia="fr-FR"/>
        </w:rPr>
        <w:t>التدابير اللازمة</w:t>
      </w:r>
      <w:r w:rsidR="002034AE" w:rsidRPr="00F210E6">
        <w:rPr>
          <w:rFonts w:ascii="Sakkal Majalla" w:hAnsi="Sakkal Majalla" w:cs="Sakkal Majalla"/>
          <w:color w:val="000000" w:themeColor="text1"/>
          <w:sz w:val="36"/>
          <w:szCs w:val="36"/>
          <w:rtl/>
          <w:lang w:eastAsia="fr-FR"/>
        </w:rPr>
        <w:t xml:space="preserve"> </w:t>
      </w:r>
      <w:r w:rsidR="0032787A" w:rsidRPr="00F210E6">
        <w:rPr>
          <w:rFonts w:ascii="Sakkal Majalla" w:hAnsi="Sakkal Majalla" w:cs="Sakkal Majalla" w:hint="cs"/>
          <w:color w:val="000000" w:themeColor="text1"/>
          <w:sz w:val="36"/>
          <w:szCs w:val="36"/>
          <w:rtl/>
          <w:lang w:eastAsia="fr-FR"/>
        </w:rPr>
        <w:t>ل</w:t>
      </w:r>
      <w:r w:rsidR="002034AE" w:rsidRPr="00F210E6">
        <w:rPr>
          <w:rFonts w:ascii="Sakkal Majalla" w:hAnsi="Sakkal Majalla" w:cs="Sakkal Majalla"/>
          <w:color w:val="000000" w:themeColor="text1"/>
          <w:sz w:val="36"/>
          <w:szCs w:val="36"/>
          <w:rtl/>
          <w:lang w:eastAsia="fr-FR"/>
        </w:rPr>
        <w:t>تطبيقه، مبادرة نوعية تترجم العناية البالغة التي توليها بلادنا ل</w:t>
      </w:r>
      <w:r w:rsidR="00C44667" w:rsidRPr="00F210E6">
        <w:rPr>
          <w:rFonts w:ascii="Sakkal Majalla" w:hAnsi="Sakkal Majalla" w:cs="Sakkal Majalla"/>
          <w:color w:val="000000" w:themeColor="text1"/>
          <w:sz w:val="36"/>
          <w:szCs w:val="36"/>
          <w:rtl/>
          <w:lang w:eastAsia="fr-FR"/>
        </w:rPr>
        <w:t>هذا الورش ال</w:t>
      </w:r>
      <w:r w:rsidR="002034AE" w:rsidRPr="00F210E6">
        <w:rPr>
          <w:rFonts w:ascii="Sakkal Majalla" w:hAnsi="Sakkal Majalla" w:cs="Sakkal Majalla"/>
          <w:color w:val="000000" w:themeColor="text1"/>
          <w:sz w:val="36"/>
          <w:szCs w:val="36"/>
          <w:rtl/>
          <w:lang w:eastAsia="fr-FR"/>
        </w:rPr>
        <w:t xml:space="preserve">وطني. </w:t>
      </w:r>
    </w:p>
    <w:p w14:paraId="0E8EB8D6" w14:textId="52ED0565" w:rsidR="00C44667" w:rsidRPr="00F210E6" w:rsidRDefault="007665AC" w:rsidP="00D43AEE">
      <w:pPr>
        <w:bidi/>
        <w:spacing w:before="360" w:after="120" w:line="240" w:lineRule="auto"/>
        <w:ind w:left="-2" w:right="-142" w:firstLine="851"/>
        <w:jc w:val="both"/>
        <w:rPr>
          <w:rFonts w:ascii="Sakkal Majalla" w:hAnsi="Sakkal Majalla" w:cs="Sakkal Majalla"/>
          <w:color w:val="000000" w:themeColor="text1"/>
          <w:sz w:val="36"/>
          <w:szCs w:val="36"/>
          <w:rtl/>
          <w:lang w:eastAsia="fr-FR" w:bidi="ar-MA"/>
        </w:rPr>
      </w:pPr>
      <w:r w:rsidRPr="00F210E6">
        <w:rPr>
          <w:rFonts w:ascii="Sakkal Majalla" w:hAnsi="Sakkal Majalla" w:cs="Sakkal Majalla"/>
          <w:color w:val="000000" w:themeColor="text1"/>
          <w:sz w:val="36"/>
          <w:szCs w:val="36"/>
          <w:rtl/>
          <w:lang w:eastAsia="fr-FR"/>
        </w:rPr>
        <w:t>ووفق هذه الإرادة، تم</w:t>
      </w:r>
      <w:r w:rsidR="00C44667" w:rsidRPr="00F210E6">
        <w:rPr>
          <w:rFonts w:ascii="Sakkal Majalla" w:hAnsi="Sakkal Majalla" w:cs="Sakkal Majalla"/>
          <w:color w:val="000000" w:themeColor="text1"/>
          <w:sz w:val="36"/>
          <w:szCs w:val="36"/>
          <w:rtl/>
          <w:lang w:eastAsia="fr-FR"/>
        </w:rPr>
        <w:t xml:space="preserve"> إحداث آليات حكامة دائمة لتتبع ومواكبة تفعيل مخطط مندمج لتفعيل الطابع الرسمي للأمازيغية، في مجالات التعليم والتشريع والتنظيم، والعمل البرلماني، والتقاضي، والإعلام والاتصال، ومختلف مجالات الإبداع الثقافي والفني، واستعمال الأمازيغية </w:t>
      </w:r>
      <w:r w:rsidR="00527FE0" w:rsidRPr="00F210E6">
        <w:rPr>
          <w:rFonts w:ascii="Sakkal Majalla" w:hAnsi="Sakkal Majalla" w:cs="Sakkal Majalla"/>
          <w:color w:val="000000" w:themeColor="text1"/>
          <w:sz w:val="36"/>
          <w:szCs w:val="36"/>
          <w:rtl/>
          <w:lang w:eastAsia="fr-FR"/>
        </w:rPr>
        <w:t>في الحياة العامة</w:t>
      </w:r>
      <w:r w:rsidR="00C44667" w:rsidRPr="00F210E6">
        <w:rPr>
          <w:rFonts w:ascii="Sakkal Majalla" w:hAnsi="Sakkal Majalla" w:cs="Sakkal Majalla"/>
          <w:color w:val="000000" w:themeColor="text1"/>
          <w:sz w:val="36"/>
          <w:szCs w:val="36"/>
          <w:rtl/>
          <w:lang w:eastAsia="fr-FR"/>
        </w:rPr>
        <w:t>.</w:t>
      </w:r>
      <w:r w:rsidR="00C44667" w:rsidRPr="00F210E6">
        <w:rPr>
          <w:rFonts w:ascii="Sakkal Majalla" w:hAnsi="Sakkal Majalla" w:cs="Sakkal Majalla"/>
          <w:color w:val="000000" w:themeColor="text1"/>
          <w:sz w:val="36"/>
          <w:szCs w:val="36"/>
          <w:rtl/>
          <w:lang w:eastAsia="fr-FR" w:bidi="ar-MA"/>
        </w:rPr>
        <w:t xml:space="preserve"> </w:t>
      </w:r>
      <w:r w:rsidR="00C44667" w:rsidRPr="00F210E6">
        <w:rPr>
          <w:rFonts w:ascii="Sakkal Majalla" w:hAnsi="Sakkal Majalla" w:cs="Sakkal Majalla"/>
          <w:color w:val="000000" w:themeColor="text1"/>
          <w:sz w:val="36"/>
          <w:szCs w:val="36"/>
          <w:rtl/>
          <w:lang w:eastAsia="fr-FR"/>
        </w:rPr>
        <w:t xml:space="preserve">كما تم إحداث صندوق </w:t>
      </w:r>
      <w:r w:rsidR="00D43AEE">
        <w:rPr>
          <w:rFonts w:ascii="Sakkal Majalla" w:hAnsi="Sakkal Majalla" w:cs="Sakkal Majalla" w:hint="cs"/>
          <w:color w:val="000000" w:themeColor="text1"/>
          <w:sz w:val="36"/>
          <w:szCs w:val="36"/>
          <w:rtl/>
          <w:lang w:eastAsia="fr-FR"/>
        </w:rPr>
        <w:t xml:space="preserve">مالي </w:t>
      </w:r>
      <w:r w:rsidR="00C44667" w:rsidRPr="00F210E6">
        <w:rPr>
          <w:rFonts w:ascii="Sakkal Majalla" w:hAnsi="Sakkal Majalla" w:cs="Sakkal Majalla"/>
          <w:color w:val="000000" w:themeColor="text1"/>
          <w:sz w:val="36"/>
          <w:szCs w:val="36"/>
          <w:rtl/>
          <w:lang w:eastAsia="fr-FR"/>
        </w:rPr>
        <w:t>خاص لهذا الغرض</w:t>
      </w:r>
      <w:r w:rsidR="00C44667" w:rsidRPr="00F210E6">
        <w:rPr>
          <w:rFonts w:ascii="Sakkal Majalla" w:hAnsi="Sakkal Majalla" w:cs="Sakkal Majalla"/>
          <w:color w:val="000000" w:themeColor="text1"/>
          <w:sz w:val="36"/>
          <w:szCs w:val="36"/>
          <w:rtl/>
          <w:lang w:eastAsia="fr-FR" w:bidi="ar-MA"/>
        </w:rPr>
        <w:t>.</w:t>
      </w:r>
    </w:p>
    <w:p w14:paraId="6EF6C1F8" w14:textId="30D790DB" w:rsidR="009D4759" w:rsidRPr="00F210E6" w:rsidRDefault="00C44667" w:rsidP="004D30E6">
      <w:pPr>
        <w:bidi/>
        <w:spacing w:before="360" w:after="120" w:line="240" w:lineRule="auto"/>
        <w:ind w:left="-2" w:right="-142" w:firstLine="851"/>
        <w:jc w:val="both"/>
        <w:rPr>
          <w:rFonts w:ascii="Sakkal Majalla" w:hAnsi="Sakkal Majalla" w:cs="Sakkal Majalla"/>
          <w:color w:val="000000" w:themeColor="text1"/>
          <w:sz w:val="36"/>
          <w:szCs w:val="36"/>
          <w:rtl/>
          <w:lang w:eastAsia="fr-FR"/>
        </w:rPr>
      </w:pPr>
      <w:r w:rsidRPr="00F210E6">
        <w:rPr>
          <w:rFonts w:ascii="Sakkal Majalla" w:hAnsi="Sakkal Majalla" w:cs="Sakkal Majalla"/>
          <w:color w:val="000000" w:themeColor="text1"/>
          <w:sz w:val="36"/>
          <w:szCs w:val="36"/>
          <w:rtl/>
          <w:lang w:eastAsia="fr-FR"/>
        </w:rPr>
        <w:t>و</w:t>
      </w:r>
      <w:r w:rsidR="005F6D3A" w:rsidRPr="00F210E6">
        <w:rPr>
          <w:rFonts w:ascii="Sakkal Majalla" w:hAnsi="Sakkal Majalla" w:cs="Sakkal Majalla"/>
          <w:color w:val="000000" w:themeColor="text1"/>
          <w:sz w:val="36"/>
          <w:szCs w:val="36"/>
          <w:rtl/>
          <w:lang w:eastAsia="fr-FR"/>
        </w:rPr>
        <w:t xml:space="preserve">وفق </w:t>
      </w:r>
      <w:r w:rsidRPr="00F210E6">
        <w:rPr>
          <w:rFonts w:ascii="Sakkal Majalla" w:hAnsi="Sakkal Majalla" w:cs="Sakkal Majalla"/>
          <w:color w:val="000000" w:themeColor="text1"/>
          <w:sz w:val="36"/>
          <w:szCs w:val="36"/>
          <w:rtl/>
          <w:lang w:eastAsia="fr-FR"/>
        </w:rPr>
        <w:t>نفس</w:t>
      </w:r>
      <w:r w:rsidR="005F6D3A" w:rsidRPr="00F210E6">
        <w:rPr>
          <w:rFonts w:ascii="Sakkal Majalla" w:hAnsi="Sakkal Majalla" w:cs="Sakkal Majalla"/>
          <w:color w:val="000000" w:themeColor="text1"/>
          <w:sz w:val="36"/>
          <w:szCs w:val="36"/>
          <w:rtl/>
          <w:lang w:eastAsia="fr-FR"/>
        </w:rPr>
        <w:t xml:space="preserve"> النهج</w:t>
      </w:r>
      <w:r w:rsidRPr="00F210E6">
        <w:rPr>
          <w:rFonts w:ascii="Sakkal Majalla" w:hAnsi="Sakkal Majalla" w:cs="Sakkal Majalla"/>
          <w:color w:val="000000" w:themeColor="text1"/>
          <w:sz w:val="36"/>
          <w:szCs w:val="36"/>
          <w:rtl/>
          <w:lang w:eastAsia="fr-FR"/>
        </w:rPr>
        <w:t xml:space="preserve">، </w:t>
      </w:r>
      <w:r w:rsidR="000B4CD8" w:rsidRPr="00F210E6">
        <w:rPr>
          <w:rFonts w:ascii="Sakkal Majalla" w:hAnsi="Sakkal Majalla" w:cs="Sakkal Majalla"/>
          <w:color w:val="000000" w:themeColor="text1"/>
          <w:sz w:val="36"/>
          <w:szCs w:val="36"/>
          <w:rtl/>
          <w:lang w:eastAsia="fr-FR"/>
        </w:rPr>
        <w:t>أولت المملكة المغربية عناية بالغة لصيانة وتثمين الثقافة والتراث الأمازيغيين</w:t>
      </w:r>
      <w:r w:rsidR="000B4CD8" w:rsidRPr="00F210E6">
        <w:rPr>
          <w:rFonts w:ascii="Sakkal Majalla" w:hAnsi="Sakkal Majalla" w:cs="Sakkal Majalla"/>
          <w:b/>
          <w:bCs/>
          <w:color w:val="000000" w:themeColor="text1"/>
          <w:sz w:val="36"/>
          <w:szCs w:val="36"/>
          <w:rtl/>
          <w:lang w:eastAsia="fr-FR" w:bidi="ar-MA"/>
        </w:rPr>
        <w:t xml:space="preserve"> </w:t>
      </w:r>
      <w:r w:rsidR="000B4CD8" w:rsidRPr="00F210E6">
        <w:rPr>
          <w:rFonts w:ascii="Sakkal Majalla" w:hAnsi="Sakkal Majalla" w:cs="Sakkal Majalla"/>
          <w:color w:val="000000" w:themeColor="text1"/>
          <w:sz w:val="36"/>
          <w:szCs w:val="36"/>
          <w:rtl/>
          <w:lang w:eastAsia="fr-FR"/>
        </w:rPr>
        <w:t>عبر مواصلة أعمال جرد هذا التراث وتوثيقه، ودعم المشاريع الثقافية والفنية الأمازيغية</w:t>
      </w:r>
      <w:r w:rsidR="000B4CD8" w:rsidRPr="00F210E6">
        <w:rPr>
          <w:rFonts w:ascii="Sakkal Majalla" w:hAnsi="Sakkal Majalla" w:cs="Sakkal Majalla"/>
          <w:b/>
          <w:bCs/>
          <w:color w:val="000000" w:themeColor="text1"/>
          <w:sz w:val="36"/>
          <w:szCs w:val="36"/>
          <w:rtl/>
          <w:lang w:eastAsia="fr-FR" w:bidi="ar-MA"/>
        </w:rPr>
        <w:t xml:space="preserve"> </w:t>
      </w:r>
      <w:r w:rsidR="000B4CD8" w:rsidRPr="00F210E6">
        <w:rPr>
          <w:rFonts w:ascii="Sakkal Majalla" w:hAnsi="Sakkal Majalla" w:cs="Sakkal Majalla"/>
          <w:color w:val="000000" w:themeColor="text1"/>
          <w:sz w:val="36"/>
          <w:szCs w:val="36"/>
          <w:rtl/>
          <w:lang w:eastAsia="fr-FR"/>
        </w:rPr>
        <w:t xml:space="preserve">والمهرجانات الفنية والتراثية والتظاهرات الثقافية، كما </w:t>
      </w:r>
      <w:r w:rsidR="005F6D3A" w:rsidRPr="00F210E6">
        <w:rPr>
          <w:rFonts w:ascii="Sakkal Majalla" w:hAnsi="Sakkal Majalla" w:cs="Sakkal Majalla"/>
          <w:color w:val="000000" w:themeColor="text1"/>
          <w:sz w:val="36"/>
          <w:szCs w:val="36"/>
          <w:rtl/>
          <w:lang w:eastAsia="fr-FR"/>
        </w:rPr>
        <w:t>حظيت</w:t>
      </w:r>
      <w:r w:rsidRPr="00F210E6">
        <w:rPr>
          <w:rFonts w:ascii="Sakkal Majalla" w:hAnsi="Sakkal Majalla" w:cs="Sakkal Majalla"/>
          <w:color w:val="000000" w:themeColor="text1"/>
          <w:sz w:val="36"/>
          <w:szCs w:val="36"/>
          <w:rtl/>
          <w:lang w:eastAsia="fr-FR"/>
        </w:rPr>
        <w:t xml:space="preserve"> الثقافة والتراث الحساني </w:t>
      </w:r>
      <w:r w:rsidR="005F6D3A" w:rsidRPr="00F210E6">
        <w:rPr>
          <w:rFonts w:ascii="Sakkal Majalla" w:hAnsi="Sakkal Majalla" w:cs="Sakkal Majalla"/>
          <w:color w:val="000000" w:themeColor="text1"/>
          <w:sz w:val="36"/>
          <w:szCs w:val="36"/>
          <w:rtl/>
          <w:lang w:eastAsia="fr-FR"/>
        </w:rPr>
        <w:t xml:space="preserve">بكامل الاهتمام </w:t>
      </w:r>
      <w:r w:rsidRPr="00F210E6">
        <w:rPr>
          <w:rFonts w:ascii="Sakkal Majalla" w:hAnsi="Sakkal Majalla" w:cs="Sakkal Majalla"/>
          <w:color w:val="000000" w:themeColor="text1"/>
          <w:sz w:val="36"/>
          <w:szCs w:val="36"/>
          <w:rtl/>
          <w:lang w:eastAsia="fr-FR"/>
        </w:rPr>
        <w:t xml:space="preserve">من خلال </w:t>
      </w:r>
      <w:r w:rsidR="000B4CD8" w:rsidRPr="00F210E6">
        <w:rPr>
          <w:rFonts w:ascii="Sakkal Majalla" w:hAnsi="Sakkal Majalla" w:cs="Sakkal Majalla"/>
          <w:color w:val="000000" w:themeColor="text1"/>
          <w:sz w:val="36"/>
          <w:szCs w:val="36"/>
          <w:rtl/>
          <w:lang w:eastAsia="fr-FR"/>
        </w:rPr>
        <w:t xml:space="preserve">إنجاز </w:t>
      </w:r>
      <w:r w:rsidRPr="00F210E6">
        <w:rPr>
          <w:rFonts w:ascii="Sakkal Majalla" w:hAnsi="Sakkal Majalla" w:cs="Sakkal Majalla"/>
          <w:color w:val="000000" w:themeColor="text1"/>
          <w:sz w:val="36"/>
          <w:szCs w:val="36"/>
          <w:rtl/>
          <w:lang w:eastAsia="fr-FR"/>
        </w:rPr>
        <w:t xml:space="preserve">مشاريع </w:t>
      </w:r>
      <w:r w:rsidR="005F6D3A" w:rsidRPr="00F210E6">
        <w:rPr>
          <w:rFonts w:ascii="Sakkal Majalla" w:hAnsi="Sakkal Majalla" w:cs="Sakkal Majalla"/>
          <w:color w:val="000000" w:themeColor="text1"/>
          <w:sz w:val="36"/>
          <w:szCs w:val="36"/>
          <w:rtl/>
          <w:lang w:eastAsia="fr-FR"/>
        </w:rPr>
        <w:t>نوعية في إطار تنفيذ ا</w:t>
      </w:r>
      <w:r w:rsidRPr="00F210E6">
        <w:rPr>
          <w:rFonts w:ascii="Sakkal Majalla" w:hAnsi="Sakkal Majalla" w:cs="Sakkal Majalla"/>
          <w:color w:val="000000" w:themeColor="text1"/>
          <w:sz w:val="36"/>
          <w:szCs w:val="36"/>
          <w:rtl/>
          <w:lang w:eastAsia="fr-FR"/>
        </w:rPr>
        <w:t>لنموذج التنموي ال</w:t>
      </w:r>
      <w:r w:rsidR="005F6D3A" w:rsidRPr="00F210E6">
        <w:rPr>
          <w:rFonts w:ascii="Sakkal Majalla" w:hAnsi="Sakkal Majalla" w:cs="Sakkal Majalla"/>
          <w:color w:val="000000" w:themeColor="text1"/>
          <w:sz w:val="36"/>
          <w:szCs w:val="36"/>
          <w:rtl/>
          <w:lang w:eastAsia="fr-FR"/>
        </w:rPr>
        <w:t>خاص</w:t>
      </w:r>
      <w:r w:rsidRPr="00F210E6">
        <w:rPr>
          <w:rFonts w:ascii="Sakkal Majalla" w:hAnsi="Sakkal Majalla" w:cs="Sakkal Majalla"/>
          <w:color w:val="000000" w:themeColor="text1"/>
          <w:sz w:val="36"/>
          <w:szCs w:val="36"/>
          <w:rtl/>
          <w:lang w:eastAsia="fr-FR"/>
        </w:rPr>
        <w:t xml:space="preserve"> </w:t>
      </w:r>
      <w:r w:rsidR="005F6D3A" w:rsidRPr="00F210E6">
        <w:rPr>
          <w:rFonts w:ascii="Sakkal Majalla" w:hAnsi="Sakkal Majalla" w:cs="Sakkal Majalla"/>
          <w:color w:val="000000" w:themeColor="text1"/>
          <w:sz w:val="36"/>
          <w:szCs w:val="36"/>
          <w:rtl/>
          <w:lang w:eastAsia="fr-FR"/>
        </w:rPr>
        <w:t>با</w:t>
      </w:r>
      <w:r w:rsidRPr="00F210E6">
        <w:rPr>
          <w:rFonts w:ascii="Sakkal Majalla" w:hAnsi="Sakkal Majalla" w:cs="Sakkal Majalla"/>
          <w:color w:val="000000" w:themeColor="text1"/>
          <w:sz w:val="36"/>
          <w:szCs w:val="36"/>
          <w:rtl/>
          <w:lang w:eastAsia="fr-FR"/>
        </w:rPr>
        <w:t xml:space="preserve">لأقاليم الجنوبية للمملكة، </w:t>
      </w:r>
      <w:r w:rsidR="005F6D3A" w:rsidRPr="00F210E6">
        <w:rPr>
          <w:rFonts w:ascii="Sakkal Majalla" w:hAnsi="Sakkal Majalla" w:cs="Sakkal Majalla"/>
          <w:color w:val="000000" w:themeColor="text1"/>
          <w:sz w:val="36"/>
          <w:szCs w:val="36"/>
          <w:rtl/>
          <w:lang w:eastAsia="fr-FR"/>
        </w:rPr>
        <w:t xml:space="preserve">تروم صيانة وتأهيل وتثمين الموروث الثقافي الحساني، </w:t>
      </w:r>
      <w:r w:rsidR="00A45DC0" w:rsidRPr="00F210E6">
        <w:rPr>
          <w:rFonts w:ascii="Sakkal Majalla" w:hAnsi="Sakkal Majalla" w:cs="Sakkal Majalla"/>
          <w:color w:val="000000" w:themeColor="text1"/>
          <w:sz w:val="36"/>
          <w:szCs w:val="36"/>
          <w:rtl/>
          <w:lang w:eastAsia="fr-FR"/>
        </w:rPr>
        <w:t>بما في ذلك</w:t>
      </w:r>
      <w:r w:rsidR="005F6D3A" w:rsidRPr="00F210E6">
        <w:rPr>
          <w:rFonts w:ascii="Sakkal Majalla" w:hAnsi="Sakkal Majalla" w:cs="Sakkal Majalla"/>
          <w:color w:val="000000" w:themeColor="text1"/>
          <w:sz w:val="36"/>
          <w:szCs w:val="36"/>
          <w:rtl/>
          <w:lang w:eastAsia="fr-FR"/>
        </w:rPr>
        <w:t xml:space="preserve"> </w:t>
      </w:r>
      <w:r w:rsidRPr="00F210E6">
        <w:rPr>
          <w:rFonts w:ascii="Sakkal Majalla" w:hAnsi="Sakkal Majalla" w:cs="Sakkal Majalla"/>
          <w:color w:val="000000" w:themeColor="text1"/>
          <w:sz w:val="36"/>
          <w:szCs w:val="36"/>
          <w:rtl/>
          <w:lang w:eastAsia="fr-FR"/>
        </w:rPr>
        <w:t>تنظيم المهرجانات التراثية، ودعم المشاريع الثقافية والجمعيات الثقافية وأنشطة مركز الدراسات والأبحاث الحسانية.</w:t>
      </w:r>
    </w:p>
    <w:p w14:paraId="4EE44475" w14:textId="42A076D1" w:rsidR="00041A7B" w:rsidRPr="00F210E6" w:rsidRDefault="009D4759" w:rsidP="004D30E6">
      <w:pPr>
        <w:bidi/>
        <w:spacing w:before="360" w:after="120" w:line="240" w:lineRule="auto"/>
        <w:ind w:left="-2" w:right="-142" w:firstLine="851"/>
        <w:jc w:val="both"/>
        <w:rPr>
          <w:rFonts w:ascii="Sakkal Majalla" w:hAnsi="Sakkal Majalla" w:cs="Sakkal Majalla"/>
          <w:color w:val="000000" w:themeColor="text1"/>
          <w:sz w:val="36"/>
          <w:szCs w:val="36"/>
          <w:rtl/>
          <w:lang w:eastAsia="fr-FR"/>
        </w:rPr>
      </w:pPr>
      <w:r w:rsidRPr="00F210E6">
        <w:rPr>
          <w:rFonts w:ascii="Sakkal Majalla" w:hAnsi="Sakkal Majalla" w:cs="Sakkal Majalla"/>
          <w:color w:val="000000" w:themeColor="text1"/>
          <w:sz w:val="36"/>
          <w:szCs w:val="36"/>
          <w:rtl/>
          <w:lang w:eastAsia="fr-FR"/>
        </w:rPr>
        <w:t xml:space="preserve">وبنفس العزيمة، تم العمل على </w:t>
      </w:r>
      <w:r w:rsidR="00C44667" w:rsidRPr="00F210E6">
        <w:rPr>
          <w:rFonts w:ascii="Sakkal Majalla" w:hAnsi="Sakkal Majalla" w:cs="Sakkal Majalla"/>
          <w:color w:val="000000" w:themeColor="text1"/>
          <w:sz w:val="36"/>
          <w:szCs w:val="36"/>
          <w:rtl/>
          <w:lang w:eastAsia="fr-FR"/>
        </w:rPr>
        <w:t xml:space="preserve">صيانة وتثمين </w:t>
      </w:r>
      <w:r w:rsidRPr="00F210E6">
        <w:rPr>
          <w:rFonts w:ascii="Sakkal Majalla" w:hAnsi="Sakkal Majalla" w:cs="Sakkal Majalla"/>
          <w:color w:val="000000" w:themeColor="text1"/>
          <w:sz w:val="36"/>
          <w:szCs w:val="36"/>
          <w:rtl/>
          <w:lang w:eastAsia="fr-FR"/>
        </w:rPr>
        <w:t xml:space="preserve">وحماية </w:t>
      </w:r>
      <w:r w:rsidR="00C44667" w:rsidRPr="00F210E6">
        <w:rPr>
          <w:rFonts w:ascii="Sakkal Majalla" w:hAnsi="Sakkal Majalla" w:cs="Sakkal Majalla"/>
          <w:color w:val="000000" w:themeColor="text1"/>
          <w:sz w:val="36"/>
          <w:szCs w:val="36"/>
          <w:rtl/>
          <w:lang w:eastAsia="fr-FR"/>
        </w:rPr>
        <w:t>الرافد العبري للتراث الثقافي المغربي، من خلال تنفيذ</w:t>
      </w:r>
      <w:r w:rsidR="00C44667" w:rsidRPr="00F210E6">
        <w:rPr>
          <w:rFonts w:ascii="Sakkal Majalla" w:hAnsi="Sakkal Majalla" w:cs="Sakkal Majalla"/>
          <w:b/>
          <w:bCs/>
          <w:color w:val="000000" w:themeColor="text1"/>
          <w:sz w:val="36"/>
          <w:szCs w:val="36"/>
          <w:rtl/>
          <w:lang w:eastAsia="fr-FR"/>
        </w:rPr>
        <w:t xml:space="preserve"> </w:t>
      </w:r>
      <w:r w:rsidR="00C44667" w:rsidRPr="00F210E6">
        <w:rPr>
          <w:rFonts w:ascii="Sakkal Majalla" w:hAnsi="Sakkal Majalla" w:cs="Sakkal Majalla"/>
          <w:color w:val="000000" w:themeColor="text1"/>
          <w:sz w:val="36"/>
          <w:szCs w:val="36"/>
          <w:rtl/>
          <w:lang w:eastAsia="fr-FR"/>
        </w:rPr>
        <w:t>مشاريع لترميم وإعادة تأهيل عدد من الأحياء والفضاءات التاريخية لليهود المغاربة بعدد من المدن التاريخية، وإدماج الثقافة والتاريخ اليهوديين المغربيين في المناهج الدراسية بالمراحل الأساسية، وإحداث مراكز للذاكرة ومتاحف للثقافة اليهودية، وتنفيذ برامج لتثمين التراث الثقافي اللامادي اليهودي في الصناعة التقليدية.</w:t>
      </w:r>
    </w:p>
    <w:p w14:paraId="5991754B" w14:textId="50FD3128" w:rsidR="00575E89" w:rsidRPr="00F210E6" w:rsidRDefault="00C44667" w:rsidP="004D30E6">
      <w:pPr>
        <w:bidi/>
        <w:spacing w:before="360" w:after="120" w:line="240" w:lineRule="auto"/>
        <w:ind w:left="-2" w:right="-142" w:firstLine="851"/>
        <w:jc w:val="both"/>
        <w:rPr>
          <w:rFonts w:ascii="Sakkal Majalla" w:hAnsi="Sakkal Majalla" w:cs="Sakkal Majalla"/>
          <w:color w:val="000000" w:themeColor="text1"/>
          <w:sz w:val="36"/>
          <w:szCs w:val="36"/>
          <w:rtl/>
          <w:lang w:eastAsia="fr-FR" w:bidi="ar-MA"/>
        </w:rPr>
      </w:pPr>
      <w:r w:rsidRPr="00F210E6">
        <w:rPr>
          <w:rFonts w:ascii="Sakkal Majalla" w:hAnsi="Sakkal Majalla" w:cs="Sakkal Majalla"/>
          <w:color w:val="000000" w:themeColor="text1"/>
          <w:sz w:val="36"/>
          <w:szCs w:val="36"/>
          <w:rtl/>
          <w:lang w:eastAsia="fr-FR"/>
        </w:rPr>
        <w:t>وي</w:t>
      </w:r>
      <w:r w:rsidR="009D4759" w:rsidRPr="00F210E6">
        <w:rPr>
          <w:rFonts w:ascii="Sakkal Majalla" w:hAnsi="Sakkal Majalla" w:cs="Sakkal Majalla"/>
          <w:color w:val="000000" w:themeColor="text1"/>
          <w:sz w:val="36"/>
          <w:szCs w:val="36"/>
          <w:rtl/>
          <w:lang w:eastAsia="fr-FR"/>
        </w:rPr>
        <w:t>عد</w:t>
      </w:r>
      <w:r w:rsidRPr="00F210E6">
        <w:rPr>
          <w:rFonts w:ascii="Sakkal Majalla" w:hAnsi="Sakkal Majalla" w:cs="Sakkal Majalla"/>
          <w:color w:val="000000" w:themeColor="text1"/>
          <w:sz w:val="36"/>
          <w:szCs w:val="36"/>
          <w:rtl/>
          <w:lang w:eastAsia="fr-FR"/>
        </w:rPr>
        <w:t xml:space="preserve"> إحداث المجلس الوطني للغات والثقافة المغربية </w:t>
      </w:r>
      <w:r w:rsidR="009D4759" w:rsidRPr="00F210E6">
        <w:rPr>
          <w:rFonts w:ascii="Sakkal Majalla" w:hAnsi="Sakkal Majalla" w:cs="Sakkal Majalla"/>
          <w:color w:val="000000" w:themeColor="text1"/>
          <w:sz w:val="36"/>
          <w:szCs w:val="36"/>
          <w:rtl/>
          <w:lang w:eastAsia="fr-FR"/>
        </w:rPr>
        <w:t xml:space="preserve">باعتباره </w:t>
      </w:r>
      <w:r w:rsidRPr="00F210E6">
        <w:rPr>
          <w:rFonts w:ascii="Sakkal Majalla" w:hAnsi="Sakkal Majalla" w:cs="Sakkal Majalla"/>
          <w:color w:val="000000" w:themeColor="text1"/>
          <w:sz w:val="36"/>
          <w:szCs w:val="36"/>
          <w:rtl/>
          <w:lang w:eastAsia="fr-FR"/>
        </w:rPr>
        <w:t>مؤسسة وطنية دستورية لتعزيز حماية تنوع مكونات الهوية المغربية</w:t>
      </w:r>
      <w:r w:rsidR="009D4759" w:rsidRPr="00F210E6">
        <w:rPr>
          <w:rFonts w:ascii="Sakkal Majalla" w:hAnsi="Sakkal Majalla" w:cs="Sakkal Majalla"/>
          <w:color w:val="000000" w:themeColor="text1"/>
          <w:sz w:val="36"/>
          <w:szCs w:val="36"/>
          <w:rtl/>
          <w:lang w:eastAsia="fr-FR"/>
        </w:rPr>
        <w:t>، لبنة إضافية نوعية</w:t>
      </w:r>
      <w:r w:rsidRPr="00F210E6">
        <w:rPr>
          <w:rFonts w:ascii="Sakkal Majalla" w:hAnsi="Sakkal Majalla" w:cs="Sakkal Majalla"/>
          <w:color w:val="000000" w:themeColor="text1"/>
          <w:sz w:val="36"/>
          <w:szCs w:val="36"/>
          <w:rtl/>
          <w:lang w:eastAsia="fr-FR"/>
        </w:rPr>
        <w:t xml:space="preserve"> </w:t>
      </w:r>
      <w:r w:rsidR="009D4759" w:rsidRPr="00F210E6">
        <w:rPr>
          <w:rFonts w:ascii="Sakkal Majalla" w:hAnsi="Sakkal Majalla" w:cs="Sakkal Majalla"/>
          <w:color w:val="000000" w:themeColor="text1"/>
          <w:sz w:val="36"/>
          <w:szCs w:val="36"/>
          <w:rtl/>
          <w:lang w:eastAsia="fr-FR" w:bidi="ar-MA"/>
        </w:rPr>
        <w:t>ستمكن لا محالة من</w:t>
      </w:r>
      <w:r w:rsidRPr="00F210E6">
        <w:rPr>
          <w:rFonts w:ascii="Sakkal Majalla" w:hAnsi="Sakkal Majalla" w:cs="Sakkal Majalla"/>
          <w:color w:val="000000" w:themeColor="text1"/>
          <w:sz w:val="36"/>
          <w:szCs w:val="36"/>
          <w:rtl/>
          <w:lang w:eastAsia="fr-FR" w:bidi="ar-MA"/>
        </w:rPr>
        <w:t xml:space="preserve"> تيسير الولوج إلى الحقوق الثقافية وتطوير الاقتصاد الثقافي وتحقيق الانسجام بين المتدخلين في </w:t>
      </w:r>
      <w:r w:rsidR="00584C58" w:rsidRPr="00F210E6">
        <w:rPr>
          <w:rFonts w:ascii="Sakkal Majalla" w:hAnsi="Sakkal Majalla" w:cs="Sakkal Majalla"/>
          <w:color w:val="000000" w:themeColor="text1"/>
          <w:sz w:val="36"/>
          <w:szCs w:val="36"/>
          <w:rtl/>
          <w:lang w:eastAsia="fr-FR" w:bidi="ar-MA"/>
        </w:rPr>
        <w:t xml:space="preserve">هذا </w:t>
      </w:r>
      <w:r w:rsidRPr="00F210E6">
        <w:rPr>
          <w:rFonts w:ascii="Sakkal Majalla" w:hAnsi="Sakkal Majalla" w:cs="Sakkal Majalla"/>
          <w:color w:val="000000" w:themeColor="text1"/>
          <w:sz w:val="36"/>
          <w:szCs w:val="36"/>
          <w:rtl/>
          <w:lang w:eastAsia="fr-FR" w:bidi="ar-MA"/>
        </w:rPr>
        <w:t>المجال.</w:t>
      </w:r>
    </w:p>
    <w:p w14:paraId="7A90131B" w14:textId="0497BDA4" w:rsidR="00C44667" w:rsidRPr="00F210E6" w:rsidRDefault="00C44667" w:rsidP="004D30E6">
      <w:pPr>
        <w:bidi/>
        <w:spacing w:before="360" w:after="120" w:line="240" w:lineRule="auto"/>
        <w:ind w:right="-142"/>
        <w:jc w:val="both"/>
        <w:rPr>
          <w:rFonts w:ascii="Sakkal Majalla" w:hAnsi="Sakkal Majalla" w:cs="Sakkal Majalla"/>
          <w:b/>
          <w:bCs/>
          <w:color w:val="000000" w:themeColor="text1"/>
          <w:sz w:val="36"/>
          <w:szCs w:val="36"/>
          <w:lang w:eastAsia="fr-FR"/>
        </w:rPr>
      </w:pPr>
      <w:r w:rsidRPr="00F210E6">
        <w:rPr>
          <w:rFonts w:ascii="Sakkal Majalla" w:hAnsi="Sakkal Majalla" w:cs="Sakkal Majalla"/>
          <w:b/>
          <w:bCs/>
          <w:color w:val="000000" w:themeColor="text1"/>
          <w:sz w:val="36"/>
          <w:szCs w:val="36"/>
          <w:rtl/>
          <w:lang w:eastAsia="fr-FR" w:bidi="ar-MA"/>
        </w:rPr>
        <w:t>السيدة الرئيسة؛</w:t>
      </w:r>
    </w:p>
    <w:p w14:paraId="67413232" w14:textId="0C7959A2" w:rsidR="00A35CE6" w:rsidRPr="00F210E6" w:rsidRDefault="00A35CE6" w:rsidP="00412121">
      <w:pPr>
        <w:bidi/>
        <w:spacing w:after="120" w:line="240" w:lineRule="auto"/>
        <w:ind w:left="-2" w:right="-142" w:firstLine="851"/>
        <w:jc w:val="both"/>
        <w:rPr>
          <w:rFonts w:ascii="Sakkal Majalla" w:hAnsi="Sakkal Majalla" w:cs="Sakkal Majalla"/>
          <w:color w:val="000000" w:themeColor="text1"/>
          <w:sz w:val="36"/>
          <w:szCs w:val="36"/>
          <w:rtl/>
          <w:lang w:eastAsia="fr-FR"/>
        </w:rPr>
      </w:pPr>
      <w:r w:rsidRPr="00F210E6">
        <w:rPr>
          <w:rFonts w:ascii="Sakkal Majalla" w:hAnsi="Sakkal Majalla" w:cs="Sakkal Majalla" w:hint="cs"/>
          <w:color w:val="000000" w:themeColor="text1"/>
          <w:sz w:val="36"/>
          <w:szCs w:val="36"/>
          <w:rtl/>
          <w:lang w:eastAsia="fr-FR"/>
        </w:rPr>
        <w:t>قامت المملكة المغربية سنة 2021، باعتماد نموذج تنموي جديد يهدف إلى تعزيز العيش بكرامة في</w:t>
      </w:r>
      <w:r w:rsidR="009704A0" w:rsidRPr="00F210E6">
        <w:rPr>
          <w:rFonts w:ascii="Sakkal Majalla" w:hAnsi="Sakkal Majalla" w:cs="Sakkal Majalla" w:hint="cs"/>
          <w:color w:val="000000" w:themeColor="text1"/>
          <w:sz w:val="36"/>
          <w:szCs w:val="36"/>
          <w:rtl/>
          <w:lang w:eastAsia="fr-FR"/>
        </w:rPr>
        <w:t xml:space="preserve"> مجتمع منفتح ومتنوع وعادل ومنصف</w:t>
      </w:r>
      <w:r w:rsidRPr="00F210E6">
        <w:rPr>
          <w:rFonts w:ascii="Sakkal Majalla" w:hAnsi="Sakkal Majalla" w:cs="Sakkal Majalla" w:hint="cs"/>
          <w:color w:val="000000" w:themeColor="text1"/>
          <w:sz w:val="36"/>
          <w:szCs w:val="36"/>
          <w:rtl/>
          <w:lang w:eastAsia="fr-FR"/>
        </w:rPr>
        <w:t xml:space="preserve"> </w:t>
      </w:r>
      <w:r w:rsidR="009704A0" w:rsidRPr="00F210E6">
        <w:rPr>
          <w:rFonts w:ascii="Sakkal Majalla" w:hAnsi="Sakkal Majalla" w:cs="Sakkal Majalla" w:hint="cs"/>
          <w:color w:val="000000" w:themeColor="text1"/>
          <w:sz w:val="36"/>
          <w:szCs w:val="36"/>
          <w:rtl/>
          <w:lang w:eastAsia="fr-FR"/>
        </w:rPr>
        <w:t>و</w:t>
      </w:r>
      <w:r w:rsidRPr="00F210E6">
        <w:rPr>
          <w:rFonts w:ascii="Sakkal Majalla" w:hAnsi="Sakkal Majalla" w:cs="Sakkal Majalla" w:hint="cs"/>
          <w:color w:val="000000" w:themeColor="text1"/>
          <w:sz w:val="36"/>
          <w:szCs w:val="36"/>
          <w:rtl/>
          <w:lang w:eastAsia="fr-FR"/>
        </w:rPr>
        <w:t xml:space="preserve">إلى تعزيز استثمار اقتصادي ذي قيمة مضافة </w:t>
      </w:r>
      <w:r w:rsidR="00412121">
        <w:rPr>
          <w:rFonts w:ascii="Sakkal Majalla" w:hAnsi="Sakkal Majalla" w:cs="Sakkal Majalla" w:hint="cs"/>
          <w:color w:val="000000" w:themeColor="text1"/>
          <w:sz w:val="36"/>
          <w:szCs w:val="36"/>
          <w:rtl/>
          <w:lang w:eastAsia="fr-FR"/>
        </w:rPr>
        <w:t>يست</w:t>
      </w:r>
      <w:r w:rsidRPr="00F210E6">
        <w:rPr>
          <w:rFonts w:ascii="Sakkal Majalla" w:hAnsi="Sakkal Majalla" w:cs="Sakkal Majalla" w:hint="cs"/>
          <w:color w:val="000000" w:themeColor="text1"/>
          <w:sz w:val="36"/>
          <w:szCs w:val="36"/>
          <w:rtl/>
          <w:lang w:eastAsia="fr-FR"/>
        </w:rPr>
        <w:t>ثمر بشكل مستدام ومسؤول.</w:t>
      </w:r>
    </w:p>
    <w:p w14:paraId="4522CBA8" w14:textId="3991D777" w:rsidR="00A5565A" w:rsidRPr="00F210E6" w:rsidRDefault="004650D3" w:rsidP="009704A0">
      <w:pPr>
        <w:bidi/>
        <w:spacing w:before="360" w:after="120" w:line="240" w:lineRule="auto"/>
        <w:ind w:left="-2" w:right="-142" w:firstLine="851"/>
        <w:jc w:val="both"/>
        <w:rPr>
          <w:rFonts w:ascii="Sakkal Majalla" w:hAnsi="Sakkal Majalla" w:cs="Sakkal Majalla"/>
          <w:color w:val="000000" w:themeColor="text1"/>
          <w:sz w:val="36"/>
          <w:szCs w:val="36"/>
          <w:rtl/>
          <w:lang w:eastAsia="fr-FR"/>
        </w:rPr>
      </w:pPr>
      <w:r w:rsidRPr="00F210E6">
        <w:rPr>
          <w:rFonts w:ascii="Sakkal Majalla" w:hAnsi="Sakkal Majalla" w:cs="Sakkal Majalla"/>
          <w:color w:val="000000" w:themeColor="text1"/>
          <w:sz w:val="36"/>
          <w:szCs w:val="36"/>
          <w:rtl/>
          <w:lang w:eastAsia="fr-FR"/>
        </w:rPr>
        <w:t xml:space="preserve">وانسجاما مع </w:t>
      </w:r>
      <w:r w:rsidR="00604167" w:rsidRPr="00F210E6">
        <w:rPr>
          <w:rFonts w:ascii="Sakkal Majalla" w:hAnsi="Sakkal Majalla" w:cs="Sakkal Majalla"/>
          <w:color w:val="000000" w:themeColor="text1"/>
          <w:sz w:val="36"/>
          <w:szCs w:val="36"/>
          <w:rtl/>
          <w:lang w:eastAsia="fr-FR"/>
        </w:rPr>
        <w:t xml:space="preserve">توجهات </w:t>
      </w:r>
      <w:r w:rsidRPr="00F210E6">
        <w:rPr>
          <w:rFonts w:ascii="Sakkal Majalla" w:hAnsi="Sakkal Majalla" w:cs="Sakkal Majalla"/>
          <w:color w:val="000000" w:themeColor="text1"/>
          <w:sz w:val="36"/>
          <w:szCs w:val="36"/>
          <w:rtl/>
          <w:lang w:eastAsia="fr-FR"/>
        </w:rPr>
        <w:t>هذا النموذج،</w:t>
      </w:r>
      <w:r w:rsidR="00080311" w:rsidRPr="00F210E6">
        <w:rPr>
          <w:rFonts w:ascii="Sakkal Majalla" w:hAnsi="Sakkal Majalla" w:cs="Sakkal Majalla"/>
          <w:color w:val="000000" w:themeColor="text1"/>
          <w:sz w:val="36"/>
          <w:szCs w:val="36"/>
          <w:rtl/>
          <w:lang w:eastAsia="fr-FR"/>
        </w:rPr>
        <w:t xml:space="preserve"> </w:t>
      </w:r>
      <w:r w:rsidRPr="00F210E6">
        <w:rPr>
          <w:rFonts w:ascii="Sakkal Majalla" w:hAnsi="Sakkal Majalla" w:cs="Sakkal Majalla"/>
          <w:color w:val="000000" w:themeColor="text1"/>
          <w:sz w:val="36"/>
          <w:szCs w:val="36"/>
          <w:rtl/>
          <w:lang w:eastAsia="fr-FR"/>
        </w:rPr>
        <w:t>اعتمدت المملكة</w:t>
      </w:r>
      <w:r w:rsidR="00604167" w:rsidRPr="00F210E6">
        <w:rPr>
          <w:rFonts w:ascii="Sakkal Majalla" w:hAnsi="Sakkal Majalla" w:cs="Sakkal Majalla"/>
          <w:color w:val="000000" w:themeColor="text1"/>
          <w:sz w:val="36"/>
          <w:szCs w:val="36"/>
          <w:rtl/>
          <w:lang w:eastAsia="fr-FR"/>
        </w:rPr>
        <w:t xml:space="preserve"> </w:t>
      </w:r>
      <w:r w:rsidRPr="00F210E6">
        <w:rPr>
          <w:rFonts w:ascii="Sakkal Majalla" w:hAnsi="Sakkal Majalla" w:cs="Sakkal Majalla"/>
          <w:color w:val="000000" w:themeColor="text1"/>
          <w:sz w:val="36"/>
          <w:szCs w:val="36"/>
          <w:rtl/>
          <w:lang w:eastAsia="fr-FR"/>
        </w:rPr>
        <w:t xml:space="preserve">نظاما شاملا للحماية الاجتماعية </w:t>
      </w:r>
      <w:r w:rsidR="003124A1" w:rsidRPr="00F210E6">
        <w:rPr>
          <w:rFonts w:ascii="Sakkal Majalla" w:hAnsi="Sakkal Majalla" w:cs="Sakkal Majalla"/>
          <w:color w:val="000000" w:themeColor="text1"/>
          <w:sz w:val="36"/>
          <w:szCs w:val="36"/>
          <w:rtl/>
          <w:lang w:eastAsia="fr-FR"/>
        </w:rPr>
        <w:t>لتدعيم ركائز الدولة الاجتماعية بما يكفل صيانة كرامة المواطن</w:t>
      </w:r>
      <w:r w:rsidR="001E2EA8" w:rsidRPr="00F210E6">
        <w:rPr>
          <w:rFonts w:ascii="Sakkal Majalla" w:hAnsi="Sakkal Majalla" w:cs="Sakkal Majalla"/>
          <w:color w:val="000000" w:themeColor="text1"/>
          <w:sz w:val="36"/>
          <w:szCs w:val="36"/>
          <w:rtl/>
          <w:lang w:eastAsia="fr-FR"/>
        </w:rPr>
        <w:t xml:space="preserve"> و</w:t>
      </w:r>
      <w:r w:rsidRPr="00F210E6">
        <w:rPr>
          <w:rFonts w:ascii="Sakkal Majalla" w:hAnsi="Sakkal Majalla" w:cs="Sakkal Majalla"/>
          <w:color w:val="000000" w:themeColor="text1"/>
          <w:sz w:val="36"/>
          <w:szCs w:val="36"/>
          <w:rtl/>
          <w:lang w:eastAsia="fr-FR"/>
        </w:rPr>
        <w:t>الم</w:t>
      </w:r>
      <w:r w:rsidR="001E2EA8" w:rsidRPr="00F210E6">
        <w:rPr>
          <w:rFonts w:ascii="Sakkal Majalla" w:hAnsi="Sakkal Majalla" w:cs="Sakkal Majalla"/>
          <w:color w:val="000000" w:themeColor="text1"/>
          <w:sz w:val="36"/>
          <w:szCs w:val="36"/>
          <w:rtl/>
          <w:lang w:eastAsia="fr-FR"/>
        </w:rPr>
        <w:t>ساهم</w:t>
      </w:r>
      <w:r w:rsidRPr="00F210E6">
        <w:rPr>
          <w:rFonts w:ascii="Sakkal Majalla" w:hAnsi="Sakkal Majalla" w:cs="Sakkal Majalla"/>
          <w:color w:val="000000" w:themeColor="text1"/>
          <w:sz w:val="36"/>
          <w:szCs w:val="36"/>
          <w:rtl/>
          <w:lang w:eastAsia="fr-FR"/>
        </w:rPr>
        <w:t>ة</w:t>
      </w:r>
      <w:r w:rsidR="001E2EA8" w:rsidRPr="00F210E6">
        <w:rPr>
          <w:rFonts w:ascii="Sakkal Majalla" w:hAnsi="Sakkal Majalla" w:cs="Sakkal Majalla"/>
          <w:color w:val="000000" w:themeColor="text1"/>
          <w:sz w:val="36"/>
          <w:szCs w:val="36"/>
          <w:rtl/>
          <w:lang w:eastAsia="fr-FR"/>
        </w:rPr>
        <w:t xml:space="preserve"> في الترسيخ الفعلي لمبدأ المساواة وعدم التمييز بين المواطنين في التمتع بحقوق</w:t>
      </w:r>
      <w:r w:rsidR="007D2603" w:rsidRPr="00F210E6">
        <w:rPr>
          <w:rFonts w:ascii="Sakkal Majalla" w:hAnsi="Sakkal Majalla" w:cs="Sakkal Majalla"/>
          <w:color w:val="000000" w:themeColor="text1"/>
          <w:sz w:val="36"/>
          <w:szCs w:val="36"/>
          <w:rtl/>
          <w:lang w:eastAsia="fr-FR"/>
        </w:rPr>
        <w:t>هم</w:t>
      </w:r>
      <w:r w:rsidR="001E2EA8" w:rsidRPr="00F210E6">
        <w:rPr>
          <w:rFonts w:ascii="Sakkal Majalla" w:hAnsi="Sakkal Majalla" w:cs="Sakkal Majalla"/>
          <w:color w:val="000000" w:themeColor="text1"/>
          <w:sz w:val="36"/>
          <w:szCs w:val="36"/>
          <w:rtl/>
          <w:lang w:eastAsia="fr-FR"/>
        </w:rPr>
        <w:t xml:space="preserve">. </w:t>
      </w:r>
      <w:r w:rsidR="00080311" w:rsidRPr="00F210E6">
        <w:rPr>
          <w:rFonts w:ascii="Sakkal Majalla" w:hAnsi="Sakkal Majalla" w:cs="Sakkal Majalla"/>
          <w:color w:val="000000" w:themeColor="text1"/>
          <w:sz w:val="36"/>
          <w:szCs w:val="36"/>
          <w:rtl/>
          <w:lang w:eastAsia="fr-FR"/>
        </w:rPr>
        <w:t>وقد انطلق تفعيله</w:t>
      </w:r>
      <w:r w:rsidR="00584A58" w:rsidRPr="00F210E6">
        <w:rPr>
          <w:rFonts w:ascii="Sakkal Majalla" w:hAnsi="Sakkal Majalla" w:cs="Sakkal Majalla"/>
          <w:color w:val="000000" w:themeColor="text1"/>
          <w:sz w:val="36"/>
          <w:szCs w:val="36"/>
          <w:rtl/>
          <w:lang w:eastAsia="fr-FR"/>
        </w:rPr>
        <w:t xml:space="preserve"> </w:t>
      </w:r>
      <w:r w:rsidR="001E2EA8" w:rsidRPr="00F210E6">
        <w:rPr>
          <w:rFonts w:ascii="Sakkal Majalla" w:hAnsi="Sakkal Majalla" w:cs="Sakkal Majalla"/>
          <w:color w:val="000000" w:themeColor="text1"/>
          <w:sz w:val="36"/>
          <w:szCs w:val="36"/>
          <w:rtl/>
          <w:lang w:eastAsia="fr-FR"/>
        </w:rPr>
        <w:t>ب</w:t>
      </w:r>
      <w:r w:rsidRPr="00F210E6">
        <w:rPr>
          <w:rFonts w:ascii="Sakkal Majalla" w:hAnsi="Sakkal Majalla" w:cs="Sakkal Majalla"/>
          <w:color w:val="000000" w:themeColor="text1"/>
          <w:sz w:val="36"/>
          <w:szCs w:val="36"/>
          <w:rtl/>
          <w:lang w:eastAsia="fr-FR"/>
        </w:rPr>
        <w:t>اعتماد النصوص القانونية ل</w:t>
      </w:r>
      <w:r w:rsidR="001E2EA8" w:rsidRPr="00F210E6">
        <w:rPr>
          <w:rFonts w:ascii="Sakkal Majalla" w:hAnsi="Sakkal Majalla" w:cs="Sakkal Majalla"/>
          <w:color w:val="000000" w:themeColor="text1"/>
          <w:sz w:val="36"/>
          <w:szCs w:val="36"/>
          <w:rtl/>
          <w:lang w:eastAsia="fr-FR"/>
        </w:rPr>
        <w:t>تعميم التغطية الصحية الإجبارية</w:t>
      </w:r>
      <w:r w:rsidR="009A179F" w:rsidRPr="00F210E6">
        <w:rPr>
          <w:rFonts w:ascii="Sakkal Majalla" w:eastAsia="Times New Roman" w:hAnsi="Sakkal Majalla" w:cs="Sakkal Majalla"/>
          <w:color w:val="000000" w:themeColor="text1"/>
          <w:sz w:val="36"/>
          <w:szCs w:val="36"/>
          <w:rtl/>
          <w:lang w:eastAsia="fr-FR" w:bidi="ar-MA"/>
        </w:rPr>
        <w:t xml:space="preserve"> </w:t>
      </w:r>
      <w:r w:rsidR="009A179F" w:rsidRPr="00F210E6">
        <w:rPr>
          <w:rFonts w:ascii="Sakkal Majalla" w:hAnsi="Sakkal Majalla" w:cs="Sakkal Majalla"/>
          <w:color w:val="000000" w:themeColor="text1"/>
          <w:sz w:val="36"/>
          <w:szCs w:val="36"/>
          <w:rtl/>
          <w:lang w:eastAsia="fr-FR" w:bidi="ar-MA"/>
        </w:rPr>
        <w:t>سن</w:t>
      </w:r>
      <w:r w:rsidR="00584A58" w:rsidRPr="00F210E6">
        <w:rPr>
          <w:rFonts w:ascii="Sakkal Majalla" w:hAnsi="Sakkal Majalla" w:cs="Sakkal Majalla"/>
          <w:color w:val="000000" w:themeColor="text1"/>
          <w:sz w:val="36"/>
          <w:szCs w:val="36"/>
          <w:rtl/>
          <w:lang w:eastAsia="fr-FR" w:bidi="ar-MA"/>
        </w:rPr>
        <w:t>ة</w:t>
      </w:r>
      <w:r w:rsidR="009A179F" w:rsidRPr="00F210E6">
        <w:rPr>
          <w:rFonts w:ascii="Sakkal Majalla" w:hAnsi="Sakkal Majalla" w:cs="Sakkal Majalla"/>
          <w:color w:val="000000" w:themeColor="text1"/>
          <w:sz w:val="36"/>
          <w:szCs w:val="36"/>
          <w:rtl/>
          <w:lang w:eastAsia="fr-FR" w:bidi="ar-MA"/>
        </w:rPr>
        <w:t xml:space="preserve"> 2022</w:t>
      </w:r>
      <w:r w:rsidR="001E2EA8" w:rsidRPr="00F210E6">
        <w:rPr>
          <w:rFonts w:ascii="Sakkal Majalla" w:hAnsi="Sakkal Majalla" w:cs="Sakkal Majalla"/>
          <w:color w:val="000000" w:themeColor="text1"/>
          <w:sz w:val="36"/>
          <w:szCs w:val="36"/>
          <w:rtl/>
          <w:lang w:eastAsia="fr-FR"/>
        </w:rPr>
        <w:t>، والتعويضات العائلية</w:t>
      </w:r>
      <w:r w:rsidR="004627FB" w:rsidRPr="00F210E6">
        <w:rPr>
          <w:rFonts w:ascii="Sakkal Majalla" w:eastAsia="Times New Roman" w:hAnsi="Sakkal Majalla" w:cs="Sakkal Majalla"/>
          <w:color w:val="000000" w:themeColor="text1"/>
          <w:sz w:val="36"/>
          <w:szCs w:val="36"/>
          <w:rtl/>
          <w:lang w:eastAsia="fr-FR" w:bidi="ar-MA"/>
        </w:rPr>
        <w:t xml:space="preserve"> </w:t>
      </w:r>
      <w:r w:rsidR="004627FB" w:rsidRPr="00F210E6">
        <w:rPr>
          <w:rFonts w:ascii="Sakkal Majalla" w:hAnsi="Sakkal Majalla" w:cs="Sakkal Majalla"/>
          <w:color w:val="000000" w:themeColor="text1"/>
          <w:sz w:val="36"/>
          <w:szCs w:val="36"/>
          <w:rtl/>
          <w:lang w:eastAsia="fr-FR" w:bidi="ar-MA"/>
        </w:rPr>
        <w:t>خلال سنتي 2023-2024</w:t>
      </w:r>
      <w:r w:rsidR="001E2EA8" w:rsidRPr="00F210E6">
        <w:rPr>
          <w:rFonts w:ascii="Sakkal Majalla" w:hAnsi="Sakkal Majalla" w:cs="Sakkal Majalla"/>
          <w:color w:val="000000" w:themeColor="text1"/>
          <w:sz w:val="36"/>
          <w:szCs w:val="36"/>
          <w:rtl/>
          <w:lang w:eastAsia="fr-FR"/>
        </w:rPr>
        <w:t xml:space="preserve">، </w:t>
      </w:r>
      <w:r w:rsidR="004627FB" w:rsidRPr="00F210E6">
        <w:rPr>
          <w:rFonts w:ascii="Sakkal Majalla" w:hAnsi="Sakkal Majalla" w:cs="Sakkal Majalla"/>
          <w:color w:val="000000" w:themeColor="text1"/>
          <w:sz w:val="36"/>
          <w:szCs w:val="36"/>
          <w:rtl/>
          <w:lang w:eastAsia="fr-FR"/>
        </w:rPr>
        <w:t>و</w:t>
      </w:r>
      <w:r w:rsidR="004627FB" w:rsidRPr="00F210E6">
        <w:rPr>
          <w:rFonts w:ascii="Sakkal Majalla" w:hAnsi="Sakkal Majalla" w:cs="Sakkal Majalla"/>
          <w:color w:val="000000" w:themeColor="text1"/>
          <w:sz w:val="36"/>
          <w:szCs w:val="36"/>
          <w:rtl/>
          <w:lang w:eastAsia="fr-FR" w:bidi="ar-MA"/>
        </w:rPr>
        <w:t>توسيع قاعدة الانخراط في التقاعد ل</w:t>
      </w:r>
      <w:r w:rsidR="00584A58" w:rsidRPr="00F210E6">
        <w:rPr>
          <w:rFonts w:ascii="Sakkal Majalla" w:hAnsi="Sakkal Majalla" w:cs="Sakkal Majalla"/>
          <w:color w:val="000000" w:themeColor="text1"/>
          <w:sz w:val="36"/>
          <w:szCs w:val="36"/>
          <w:rtl/>
          <w:lang w:eastAsia="fr-FR" w:bidi="ar-MA"/>
        </w:rPr>
        <w:t>جميع ا</w:t>
      </w:r>
      <w:r w:rsidR="004627FB" w:rsidRPr="00F210E6">
        <w:rPr>
          <w:rFonts w:ascii="Sakkal Majalla" w:hAnsi="Sakkal Majalla" w:cs="Sakkal Majalla"/>
          <w:color w:val="000000" w:themeColor="text1"/>
          <w:sz w:val="36"/>
          <w:szCs w:val="36"/>
          <w:rtl/>
          <w:lang w:eastAsia="fr-FR" w:bidi="ar-MA"/>
        </w:rPr>
        <w:t>لمغاربة</w:t>
      </w:r>
      <w:r w:rsidR="00584A58" w:rsidRPr="00F210E6">
        <w:rPr>
          <w:rFonts w:ascii="Sakkal Majalla" w:hAnsi="Sakkal Majalla" w:cs="Sakkal Majalla"/>
          <w:color w:val="000000" w:themeColor="text1"/>
          <w:sz w:val="36"/>
          <w:szCs w:val="36"/>
          <w:rtl/>
          <w:lang w:eastAsia="fr-FR" w:bidi="ar-MA"/>
        </w:rPr>
        <w:t xml:space="preserve"> </w:t>
      </w:r>
      <w:r w:rsidR="004627FB" w:rsidRPr="00F210E6">
        <w:rPr>
          <w:rFonts w:ascii="Sakkal Majalla" w:hAnsi="Sakkal Majalla" w:cs="Sakkal Majalla"/>
          <w:color w:val="000000" w:themeColor="text1"/>
          <w:sz w:val="36"/>
          <w:szCs w:val="36"/>
          <w:rtl/>
          <w:lang w:eastAsia="fr-FR" w:bidi="ar-MA"/>
        </w:rPr>
        <w:t xml:space="preserve">سنة 2025، </w:t>
      </w:r>
      <w:r w:rsidR="001E2EA8" w:rsidRPr="00F210E6">
        <w:rPr>
          <w:rFonts w:ascii="Sakkal Majalla" w:hAnsi="Sakkal Majalla" w:cs="Sakkal Majalla"/>
          <w:color w:val="000000" w:themeColor="text1"/>
          <w:sz w:val="36"/>
          <w:szCs w:val="36"/>
          <w:rtl/>
          <w:lang w:eastAsia="fr-FR"/>
        </w:rPr>
        <w:t>و</w:t>
      </w:r>
      <w:r w:rsidR="005304BA" w:rsidRPr="00F210E6">
        <w:rPr>
          <w:rFonts w:ascii="Sakkal Majalla" w:hAnsi="Sakkal Majalla" w:cs="Sakkal Majalla"/>
          <w:color w:val="000000" w:themeColor="text1"/>
          <w:sz w:val="36"/>
          <w:szCs w:val="36"/>
          <w:rtl/>
          <w:lang w:eastAsia="fr-FR"/>
        </w:rPr>
        <w:t xml:space="preserve">تعميم </w:t>
      </w:r>
      <w:r w:rsidR="001E2EA8" w:rsidRPr="00F210E6">
        <w:rPr>
          <w:rFonts w:ascii="Sakkal Majalla" w:hAnsi="Sakkal Majalla" w:cs="Sakkal Majalla"/>
          <w:color w:val="000000" w:themeColor="text1"/>
          <w:sz w:val="36"/>
          <w:szCs w:val="36"/>
          <w:rtl/>
          <w:lang w:eastAsia="fr-FR"/>
        </w:rPr>
        <w:t>التعويض عن فقدان الشغل</w:t>
      </w:r>
      <w:r w:rsidR="00C949AF" w:rsidRPr="00F210E6">
        <w:rPr>
          <w:rFonts w:ascii="Sakkal Majalla" w:hAnsi="Sakkal Majalla" w:cs="Sakkal Majalla"/>
          <w:color w:val="000000" w:themeColor="text1"/>
          <w:sz w:val="36"/>
          <w:szCs w:val="36"/>
          <w:rtl/>
          <w:lang w:eastAsia="fr-FR"/>
        </w:rPr>
        <w:t>، وهو الأمر الذي تعزز</w:t>
      </w:r>
      <w:r w:rsidR="00A35CE6" w:rsidRPr="00F210E6">
        <w:rPr>
          <w:rFonts w:ascii="Sakkal Majalla" w:hAnsi="Sakkal Majalla" w:cs="Sakkal Majalla" w:hint="cs"/>
          <w:color w:val="000000" w:themeColor="text1"/>
          <w:sz w:val="36"/>
          <w:szCs w:val="36"/>
          <w:rtl/>
          <w:lang w:eastAsia="fr-FR"/>
        </w:rPr>
        <w:t xml:space="preserve"> بإطلاق برنامج الدعم الاجتماعي المباشر ابتداء من نهاية 2023</w:t>
      </w:r>
      <w:r w:rsidR="00C949AF" w:rsidRPr="00F210E6">
        <w:rPr>
          <w:rFonts w:ascii="Sakkal Majalla" w:hAnsi="Sakkal Majalla" w:cs="Sakkal Majalla"/>
          <w:color w:val="000000" w:themeColor="text1"/>
          <w:sz w:val="36"/>
          <w:szCs w:val="36"/>
          <w:rtl/>
          <w:lang w:eastAsia="fr-FR"/>
        </w:rPr>
        <w:t xml:space="preserve"> </w:t>
      </w:r>
      <w:r w:rsidR="00A35CE6" w:rsidRPr="00F210E6">
        <w:rPr>
          <w:rFonts w:ascii="Sakkal Majalla" w:hAnsi="Sakkal Majalla" w:cs="Sakkal Majalla" w:hint="cs"/>
          <w:color w:val="000000" w:themeColor="text1"/>
          <w:sz w:val="36"/>
          <w:szCs w:val="36"/>
          <w:rtl/>
          <w:lang w:eastAsia="fr-FR"/>
        </w:rPr>
        <w:t xml:space="preserve">لفائدة </w:t>
      </w:r>
      <w:r w:rsidR="00F33B27" w:rsidRPr="00F210E6">
        <w:rPr>
          <w:rFonts w:ascii="Sakkal Majalla" w:hAnsi="Sakkal Majalla" w:cs="Sakkal Majalla"/>
          <w:color w:val="000000" w:themeColor="text1"/>
          <w:sz w:val="36"/>
          <w:szCs w:val="36"/>
          <w:rtl/>
          <w:lang w:eastAsia="fr-FR"/>
        </w:rPr>
        <w:t>الفئات الاجتماعية</w:t>
      </w:r>
      <w:r w:rsidR="00DC35DB" w:rsidRPr="00F210E6">
        <w:rPr>
          <w:rFonts w:ascii="Sakkal Majalla" w:hAnsi="Sakkal Majalla" w:cs="Sakkal Majalla"/>
          <w:color w:val="000000" w:themeColor="text1"/>
          <w:sz w:val="36"/>
          <w:szCs w:val="36"/>
          <w:rtl/>
          <w:lang w:eastAsia="fr-FR"/>
        </w:rPr>
        <w:t xml:space="preserve"> في وضعية </w:t>
      </w:r>
      <w:r w:rsidR="00966E80" w:rsidRPr="00F210E6">
        <w:rPr>
          <w:rFonts w:ascii="Sakkal Majalla" w:hAnsi="Sakkal Majalla" w:cs="Sakkal Majalla"/>
          <w:color w:val="000000" w:themeColor="text1"/>
          <w:sz w:val="36"/>
          <w:szCs w:val="36"/>
          <w:rtl/>
          <w:lang w:eastAsia="fr-FR"/>
        </w:rPr>
        <w:t xml:space="preserve">فقر أو </w:t>
      </w:r>
      <w:r w:rsidR="00DC35DB" w:rsidRPr="00F210E6">
        <w:rPr>
          <w:rFonts w:ascii="Sakkal Majalla" w:hAnsi="Sakkal Majalla" w:cs="Sakkal Majalla"/>
          <w:color w:val="000000" w:themeColor="text1"/>
          <w:sz w:val="36"/>
          <w:szCs w:val="36"/>
          <w:rtl/>
          <w:lang w:eastAsia="fr-FR"/>
        </w:rPr>
        <w:t>هشاشة</w:t>
      </w:r>
      <w:r w:rsidR="00A5565A" w:rsidRPr="00F210E6">
        <w:rPr>
          <w:rFonts w:ascii="Sakkal Majalla" w:hAnsi="Sakkal Majalla" w:cs="Sakkal Majalla"/>
          <w:color w:val="000000" w:themeColor="text1"/>
          <w:sz w:val="36"/>
          <w:szCs w:val="36"/>
          <w:rtl/>
          <w:lang w:eastAsia="fr-FR"/>
        </w:rPr>
        <w:t>.</w:t>
      </w:r>
    </w:p>
    <w:p w14:paraId="0CBCC941" w14:textId="122545F0" w:rsidR="0020614A" w:rsidRPr="00F210E6" w:rsidRDefault="006D166B" w:rsidP="004D30E6">
      <w:pPr>
        <w:bidi/>
        <w:spacing w:before="360"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rPr>
        <w:t>ولإنجاح هذا الورش</w:t>
      </w:r>
      <w:r w:rsidR="00620018" w:rsidRPr="00F210E6">
        <w:rPr>
          <w:rFonts w:ascii="Sakkal Majalla" w:hAnsi="Sakkal Majalla" w:cs="Sakkal Majalla"/>
          <w:color w:val="000000" w:themeColor="text1"/>
          <w:sz w:val="36"/>
          <w:szCs w:val="36"/>
          <w:rtl/>
        </w:rPr>
        <w:t xml:space="preserve">، </w:t>
      </w:r>
      <w:r w:rsidRPr="00F210E6">
        <w:rPr>
          <w:rFonts w:ascii="Sakkal Majalla" w:hAnsi="Sakkal Majalla" w:cs="Sakkal Majalla"/>
          <w:color w:val="000000" w:themeColor="text1"/>
          <w:sz w:val="36"/>
          <w:szCs w:val="36"/>
          <w:rtl/>
        </w:rPr>
        <w:t>تم وضع</w:t>
      </w:r>
      <w:r w:rsidR="00620018" w:rsidRPr="00F210E6">
        <w:rPr>
          <w:rFonts w:ascii="Sakkal Majalla" w:hAnsi="Sakkal Majalla" w:cs="Sakkal Majalla"/>
          <w:color w:val="000000" w:themeColor="text1"/>
          <w:sz w:val="36"/>
          <w:szCs w:val="36"/>
          <w:rtl/>
        </w:rPr>
        <w:t xml:space="preserve"> </w:t>
      </w:r>
      <w:r w:rsidR="007C5FE0" w:rsidRPr="00F210E6">
        <w:rPr>
          <w:rFonts w:ascii="Sakkal Majalla" w:hAnsi="Sakkal Majalla" w:cs="Sakkal Majalla"/>
          <w:color w:val="000000" w:themeColor="text1"/>
          <w:sz w:val="36"/>
          <w:szCs w:val="36"/>
          <w:rtl/>
        </w:rPr>
        <w:t>نظام</w:t>
      </w:r>
      <w:r w:rsidR="00620018" w:rsidRPr="00F210E6">
        <w:rPr>
          <w:rFonts w:ascii="Sakkal Majalla" w:hAnsi="Sakkal Majalla" w:cs="Sakkal Majalla"/>
          <w:color w:val="000000" w:themeColor="text1"/>
          <w:sz w:val="36"/>
          <w:szCs w:val="36"/>
          <w:rtl/>
        </w:rPr>
        <w:t xml:space="preserve"> وطني لتسجيل الأسر والأفراد المستفيدة من برامج الدعم الاجتماعي، </w:t>
      </w:r>
      <w:r w:rsidR="00A5565A" w:rsidRPr="00F210E6">
        <w:rPr>
          <w:rFonts w:ascii="Sakkal Majalla" w:hAnsi="Sakkal Majalla" w:cs="Sakkal Majalla"/>
          <w:color w:val="000000" w:themeColor="text1"/>
          <w:sz w:val="36"/>
          <w:szCs w:val="36"/>
          <w:rtl/>
        </w:rPr>
        <w:t xml:space="preserve">تمثل في </w:t>
      </w:r>
      <w:r w:rsidR="00620018" w:rsidRPr="00F210E6">
        <w:rPr>
          <w:rFonts w:ascii="Sakkal Majalla" w:hAnsi="Sakkal Majalla" w:cs="Sakkal Majalla"/>
          <w:color w:val="000000" w:themeColor="text1"/>
          <w:sz w:val="36"/>
          <w:szCs w:val="36"/>
          <w:rtl/>
        </w:rPr>
        <w:t>نظام السجل الاجتماعي الموحد</w:t>
      </w:r>
      <w:r w:rsidR="00620018" w:rsidRPr="00F210E6">
        <w:rPr>
          <w:rFonts w:ascii="Sakkal Majalla" w:hAnsi="Sakkal Majalla" w:cs="Sakkal Majalla"/>
          <w:color w:val="000000" w:themeColor="text1"/>
          <w:sz w:val="36"/>
          <w:szCs w:val="36"/>
        </w:rPr>
        <w:t xml:space="preserve"> </w:t>
      </w:r>
      <w:r w:rsidR="00A5565A" w:rsidRPr="00F210E6">
        <w:rPr>
          <w:rFonts w:ascii="Sakkal Majalla" w:hAnsi="Sakkal Majalla" w:cs="Sakkal Majalla"/>
          <w:color w:val="000000" w:themeColor="text1"/>
          <w:sz w:val="36"/>
          <w:szCs w:val="36"/>
          <w:rtl/>
        </w:rPr>
        <w:t>المتصل</w:t>
      </w:r>
      <w:r w:rsidR="00620018" w:rsidRPr="00F210E6">
        <w:rPr>
          <w:rFonts w:ascii="Sakkal Majalla" w:hAnsi="Sakkal Majalla" w:cs="Sakkal Majalla"/>
          <w:color w:val="000000" w:themeColor="text1"/>
          <w:sz w:val="36"/>
          <w:szCs w:val="36"/>
          <w:rtl/>
        </w:rPr>
        <w:t xml:space="preserve"> بالسجل الوطني للسكان.</w:t>
      </w:r>
    </w:p>
    <w:p w14:paraId="66779F95" w14:textId="2BB43944" w:rsidR="00D575D9" w:rsidRPr="00F210E6" w:rsidRDefault="00D575D9" w:rsidP="004D30E6">
      <w:pPr>
        <w:bidi/>
        <w:spacing w:before="360"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rPr>
        <w:t xml:space="preserve">وعلى نفس المنوال، </w:t>
      </w:r>
      <w:r w:rsidRPr="00F210E6">
        <w:rPr>
          <w:rFonts w:ascii="Sakkal Majalla" w:hAnsi="Sakkal Majalla" w:cs="Sakkal Majalla"/>
          <w:color w:val="000000" w:themeColor="text1"/>
          <w:sz w:val="36"/>
          <w:szCs w:val="36"/>
          <w:rtl/>
          <w:lang w:val="en-US" w:eastAsia="fr-FR"/>
        </w:rPr>
        <w:t>تعزز</w:t>
      </w:r>
      <w:r w:rsidR="006D166B" w:rsidRPr="00F210E6">
        <w:rPr>
          <w:rFonts w:ascii="Sakkal Majalla" w:hAnsi="Sakkal Majalla" w:cs="Sakkal Majalla"/>
          <w:color w:val="000000" w:themeColor="text1"/>
          <w:sz w:val="36"/>
          <w:szCs w:val="36"/>
          <w:rtl/>
          <w:lang w:val="en-US" w:eastAsia="fr-FR"/>
        </w:rPr>
        <w:t>ت</w:t>
      </w:r>
      <w:r w:rsidRPr="00F210E6">
        <w:rPr>
          <w:rFonts w:ascii="Sakkal Majalla" w:hAnsi="Sakkal Majalla" w:cs="Sakkal Majalla"/>
          <w:color w:val="000000" w:themeColor="text1"/>
          <w:sz w:val="36"/>
          <w:szCs w:val="36"/>
          <w:rtl/>
          <w:lang w:val="en-US" w:eastAsia="fr-FR"/>
        </w:rPr>
        <w:t xml:space="preserve"> برامج المبادرة الوطنية للتنمية البشرية الرامية إلى مكافحة الفقر والحد من التفاوتات المجالية والفئوية، </w:t>
      </w:r>
      <w:r w:rsidRPr="00F210E6">
        <w:rPr>
          <w:rFonts w:ascii="Sakkal Majalla" w:hAnsi="Sakkal Majalla" w:cs="Sakkal Majalla"/>
          <w:color w:val="000000" w:themeColor="text1"/>
          <w:sz w:val="36"/>
          <w:szCs w:val="36"/>
          <w:rtl/>
        </w:rPr>
        <w:t>في تكامل مع تنفيذ مخططات التنمية الجهوية</w:t>
      </w:r>
      <w:r w:rsidRPr="00F210E6">
        <w:rPr>
          <w:rFonts w:ascii="Sakkal Majalla" w:hAnsi="Sakkal Majalla" w:cs="Sakkal Majalla"/>
          <w:color w:val="000000" w:themeColor="text1"/>
          <w:sz w:val="36"/>
          <w:szCs w:val="36"/>
        </w:rPr>
        <w:t xml:space="preserve"> </w:t>
      </w:r>
      <w:r w:rsidRPr="00F210E6">
        <w:rPr>
          <w:rFonts w:ascii="Sakkal Majalla" w:hAnsi="Sakkal Majalla" w:cs="Sakkal Majalla"/>
          <w:color w:val="000000" w:themeColor="text1"/>
          <w:sz w:val="36"/>
          <w:szCs w:val="36"/>
          <w:rtl/>
        </w:rPr>
        <w:t>والبرنامج الخاص بالحد من التفاوتات المجالية في المناطق القروية.</w:t>
      </w:r>
    </w:p>
    <w:p w14:paraId="12000DE9" w14:textId="7A45ADD3" w:rsidR="00620018" w:rsidRPr="00F210E6" w:rsidRDefault="001D4924" w:rsidP="004D30E6">
      <w:pPr>
        <w:bidi/>
        <w:spacing w:before="360"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rPr>
        <w:t>وانسجاما مع أهداف هذه الأوراش</w:t>
      </w:r>
      <w:r w:rsidR="00620018" w:rsidRPr="00F210E6">
        <w:rPr>
          <w:rFonts w:ascii="Sakkal Majalla" w:hAnsi="Sakkal Majalla" w:cs="Sakkal Majalla"/>
          <w:color w:val="000000" w:themeColor="text1"/>
          <w:sz w:val="36"/>
          <w:szCs w:val="36"/>
          <w:rtl/>
        </w:rPr>
        <w:t>، أطلقت المملكة إصلاح</w:t>
      </w:r>
      <w:r w:rsidRPr="00F210E6">
        <w:rPr>
          <w:rFonts w:ascii="Sakkal Majalla" w:hAnsi="Sakkal Majalla" w:cs="Sakkal Majalla"/>
          <w:color w:val="000000" w:themeColor="text1"/>
          <w:sz w:val="36"/>
          <w:szCs w:val="36"/>
          <w:rtl/>
        </w:rPr>
        <w:t>ا</w:t>
      </w:r>
      <w:r w:rsidR="00620018" w:rsidRPr="00F210E6">
        <w:rPr>
          <w:rFonts w:ascii="Sakkal Majalla" w:hAnsi="Sakkal Majalla" w:cs="Sakkal Majalla"/>
          <w:color w:val="000000" w:themeColor="text1"/>
          <w:sz w:val="36"/>
          <w:szCs w:val="36"/>
          <w:rtl/>
        </w:rPr>
        <w:t xml:space="preserve"> </w:t>
      </w:r>
      <w:r w:rsidRPr="00F210E6">
        <w:rPr>
          <w:rFonts w:ascii="Sakkal Majalla" w:hAnsi="Sakkal Majalla" w:cs="Sakkal Majalla"/>
          <w:color w:val="000000" w:themeColor="text1"/>
          <w:sz w:val="36"/>
          <w:szCs w:val="36"/>
          <w:rtl/>
        </w:rPr>
        <w:t>مهيكلا</w:t>
      </w:r>
      <w:r w:rsidR="00620018" w:rsidRPr="00F210E6">
        <w:rPr>
          <w:rFonts w:ascii="Sakkal Majalla" w:hAnsi="Sakkal Majalla" w:cs="Sakkal Majalla"/>
          <w:color w:val="000000" w:themeColor="text1"/>
          <w:sz w:val="36"/>
          <w:szCs w:val="36"/>
          <w:rtl/>
        </w:rPr>
        <w:t xml:space="preserve"> للمنظومة الصحية</w:t>
      </w:r>
      <w:r w:rsidR="00620018" w:rsidRPr="00F210E6">
        <w:rPr>
          <w:rFonts w:ascii="Sakkal Majalla" w:hAnsi="Sakkal Majalla" w:cs="Sakkal Majalla"/>
          <w:color w:val="000000" w:themeColor="text1"/>
          <w:sz w:val="36"/>
          <w:szCs w:val="36"/>
          <w:shd w:val="clear" w:color="auto" w:fill="FFFFFF"/>
          <w:rtl/>
        </w:rPr>
        <w:t xml:space="preserve"> </w:t>
      </w:r>
      <w:r w:rsidR="00620018" w:rsidRPr="00F210E6">
        <w:rPr>
          <w:rFonts w:ascii="Sakkal Majalla" w:hAnsi="Sakkal Majalla" w:cs="Sakkal Majalla"/>
          <w:color w:val="000000" w:themeColor="text1"/>
          <w:sz w:val="36"/>
          <w:szCs w:val="36"/>
          <w:rtl/>
        </w:rPr>
        <w:t xml:space="preserve">لضمان رعاية صحية مستدامة </w:t>
      </w:r>
      <w:r w:rsidR="0089464E" w:rsidRPr="00F210E6">
        <w:rPr>
          <w:rFonts w:ascii="Sakkal Majalla" w:hAnsi="Sakkal Majalla" w:cs="Sakkal Majalla"/>
          <w:color w:val="000000" w:themeColor="text1"/>
          <w:sz w:val="36"/>
          <w:szCs w:val="36"/>
          <w:rtl/>
        </w:rPr>
        <w:t>للمواطنين والأجانب</w:t>
      </w:r>
      <w:r w:rsidR="00620018" w:rsidRPr="00F210E6">
        <w:rPr>
          <w:rFonts w:ascii="Sakkal Majalla" w:hAnsi="Sakkal Majalla" w:cs="Sakkal Majalla"/>
          <w:color w:val="000000" w:themeColor="text1"/>
          <w:sz w:val="36"/>
          <w:szCs w:val="36"/>
          <w:rtl/>
        </w:rPr>
        <w:t xml:space="preserve"> </w:t>
      </w:r>
      <w:r w:rsidR="0089464E" w:rsidRPr="00F210E6">
        <w:rPr>
          <w:rFonts w:ascii="Sakkal Majalla" w:hAnsi="Sakkal Majalla" w:cs="Sakkal Majalla"/>
          <w:color w:val="000000" w:themeColor="text1"/>
          <w:sz w:val="36"/>
          <w:szCs w:val="36"/>
          <w:rtl/>
        </w:rPr>
        <w:t>ب</w:t>
      </w:r>
      <w:r w:rsidR="00620018" w:rsidRPr="00F210E6">
        <w:rPr>
          <w:rFonts w:ascii="Sakkal Majalla" w:hAnsi="Sakkal Majalla" w:cs="Sakkal Majalla"/>
          <w:color w:val="000000" w:themeColor="text1"/>
          <w:sz w:val="36"/>
          <w:szCs w:val="36"/>
          <w:rtl/>
        </w:rPr>
        <w:t xml:space="preserve">المغرب، </w:t>
      </w:r>
      <w:r w:rsidR="00CD1C0A" w:rsidRPr="00F210E6">
        <w:rPr>
          <w:rFonts w:ascii="Sakkal Majalla" w:hAnsi="Sakkal Majalla" w:cs="Sakkal Majalla"/>
          <w:color w:val="000000" w:themeColor="text1"/>
          <w:sz w:val="36"/>
          <w:szCs w:val="36"/>
          <w:rtl/>
        </w:rPr>
        <w:t xml:space="preserve">عبر </w:t>
      </w:r>
      <w:r w:rsidR="0089464E" w:rsidRPr="00F210E6">
        <w:rPr>
          <w:rFonts w:ascii="Sakkal Majalla" w:hAnsi="Sakkal Majalla" w:cs="Sakkal Majalla"/>
          <w:color w:val="000000" w:themeColor="text1"/>
          <w:sz w:val="36"/>
          <w:szCs w:val="36"/>
          <w:rtl/>
        </w:rPr>
        <w:t>تيسير الولوج للخدمات الطبية والرفع من جودتها، والتوزيع العادل للخدمات الاستشفائية عبر التراب الوطني، وتثمين الموارد البشرية، ورقمنة المنظومة الصحية الوطنية</w:t>
      </w:r>
      <w:r w:rsidR="00620018" w:rsidRPr="00F210E6">
        <w:rPr>
          <w:rFonts w:ascii="Sakkal Majalla" w:hAnsi="Sakkal Majalla" w:cs="Sakkal Majalla"/>
          <w:color w:val="000000" w:themeColor="text1"/>
          <w:sz w:val="36"/>
          <w:szCs w:val="36"/>
          <w:rtl/>
        </w:rPr>
        <w:t>.</w:t>
      </w:r>
    </w:p>
    <w:p w14:paraId="15A42BAA" w14:textId="5C075567" w:rsidR="00620018" w:rsidRPr="00F210E6" w:rsidRDefault="00B11149" w:rsidP="004D30E6">
      <w:pPr>
        <w:bidi/>
        <w:spacing w:before="360" w:after="120" w:line="240" w:lineRule="auto"/>
        <w:ind w:left="-2" w:firstLine="851"/>
        <w:jc w:val="both"/>
        <w:rPr>
          <w:rFonts w:ascii="Sakkal Majalla" w:hAnsi="Sakkal Majalla" w:cs="Sakkal Majalla"/>
          <w:color w:val="000000" w:themeColor="text1"/>
          <w:sz w:val="36"/>
          <w:szCs w:val="36"/>
          <w:rtl/>
          <w:lang w:val="en-US" w:eastAsia="fr-FR"/>
        </w:rPr>
      </w:pPr>
      <w:r w:rsidRPr="00F210E6">
        <w:rPr>
          <w:rFonts w:ascii="Sakkal Majalla" w:hAnsi="Sakkal Majalla" w:cs="Sakkal Majalla"/>
          <w:color w:val="000000" w:themeColor="text1"/>
          <w:sz w:val="36"/>
          <w:szCs w:val="36"/>
          <w:rtl/>
          <w:lang w:val="en-US" w:eastAsia="fr-FR"/>
        </w:rPr>
        <w:t>وفي هذا الإطار، تم الرفع من عدد مؤسسات الرعاية الصحية الأولية</w:t>
      </w:r>
      <w:r w:rsidRPr="00F210E6">
        <w:rPr>
          <w:rFonts w:ascii="Sakkal Majalla" w:hAnsi="Sakkal Majalla" w:cs="Sakkal Majalla"/>
          <w:color w:val="000000" w:themeColor="text1"/>
          <w:sz w:val="36"/>
          <w:szCs w:val="36"/>
          <w:lang w:val="en-US" w:eastAsia="fr-FR"/>
        </w:rPr>
        <w:t xml:space="preserve"> </w:t>
      </w:r>
      <w:r w:rsidRPr="00F210E6">
        <w:rPr>
          <w:rFonts w:ascii="Sakkal Majalla" w:hAnsi="Sakkal Majalla" w:cs="Sakkal Majalla"/>
          <w:color w:val="000000" w:themeColor="text1"/>
          <w:sz w:val="36"/>
          <w:szCs w:val="36"/>
          <w:rtl/>
          <w:lang w:val="en-US" w:eastAsia="fr-FR"/>
        </w:rPr>
        <w:t>والمؤسسات الاستشفائية</w:t>
      </w:r>
      <w:r w:rsidRPr="00F210E6">
        <w:rPr>
          <w:rFonts w:ascii="Sakkal Majalla" w:hAnsi="Sakkal Majalla" w:cs="Sakkal Majalla"/>
          <w:b/>
          <w:bCs/>
          <w:color w:val="000000" w:themeColor="text1"/>
          <w:sz w:val="36"/>
          <w:szCs w:val="36"/>
          <w:rtl/>
        </w:rPr>
        <w:t xml:space="preserve">، </w:t>
      </w:r>
      <w:r w:rsidRPr="00F210E6">
        <w:rPr>
          <w:rFonts w:ascii="Sakkal Majalla" w:hAnsi="Sakkal Majalla" w:cs="Sakkal Majalla"/>
          <w:color w:val="000000" w:themeColor="text1"/>
          <w:sz w:val="36"/>
          <w:szCs w:val="36"/>
          <w:rtl/>
          <w:lang w:val="en-US" w:eastAsia="fr-FR"/>
        </w:rPr>
        <w:t>واعتماد نمط التغطية المتنقل لضمان الولوج للخدمات الصحية الأساسية في المناطق</w:t>
      </w:r>
      <w:r w:rsidRPr="00F210E6">
        <w:rPr>
          <w:rFonts w:ascii="Sakkal Majalla" w:hAnsi="Sakkal Majalla" w:cs="Sakkal Majalla"/>
          <w:color w:val="000000" w:themeColor="text1"/>
          <w:sz w:val="36"/>
          <w:szCs w:val="36"/>
          <w:lang w:val="en-US" w:eastAsia="fr-FR"/>
        </w:rPr>
        <w:t xml:space="preserve"> </w:t>
      </w:r>
      <w:r w:rsidRPr="00F210E6">
        <w:rPr>
          <w:rFonts w:ascii="Sakkal Majalla" w:hAnsi="Sakkal Majalla" w:cs="Sakkal Majalla"/>
          <w:color w:val="000000" w:themeColor="text1"/>
          <w:sz w:val="36"/>
          <w:szCs w:val="36"/>
          <w:rtl/>
          <w:lang w:val="en-US" w:eastAsia="fr-FR"/>
        </w:rPr>
        <w:t>النائية أو صعبة الولوج، وزيادة الطاقة الاستيعابية السريرية، وتحسين التكفل بالمستعجلات الطبية.</w:t>
      </w:r>
    </w:p>
    <w:p w14:paraId="6EC8D81B" w14:textId="326F351E" w:rsidR="008070A7" w:rsidRPr="00F210E6" w:rsidRDefault="008070A7" w:rsidP="00FC6D54">
      <w:pPr>
        <w:bidi/>
        <w:spacing w:before="360"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lang w:eastAsia="fr-FR"/>
        </w:rPr>
        <w:t>و</w:t>
      </w:r>
      <w:r w:rsidR="0096607D" w:rsidRPr="00F210E6">
        <w:rPr>
          <w:rFonts w:ascii="Sakkal Majalla" w:hAnsi="Sakkal Majalla" w:cs="Sakkal Majalla"/>
          <w:color w:val="000000" w:themeColor="text1"/>
          <w:sz w:val="36"/>
          <w:szCs w:val="36"/>
          <w:rtl/>
          <w:lang w:eastAsia="fr-FR"/>
        </w:rPr>
        <w:t>ب</w:t>
      </w:r>
      <w:r w:rsidRPr="00F210E6">
        <w:rPr>
          <w:rFonts w:ascii="Sakkal Majalla" w:hAnsi="Sakkal Majalla" w:cs="Sakkal Majalla"/>
          <w:color w:val="000000" w:themeColor="text1"/>
          <w:sz w:val="36"/>
          <w:szCs w:val="36"/>
          <w:rtl/>
          <w:lang w:eastAsia="fr-FR"/>
        </w:rPr>
        <w:t>نفس ال</w:t>
      </w:r>
      <w:r w:rsidR="0096607D" w:rsidRPr="00F210E6">
        <w:rPr>
          <w:rFonts w:ascii="Sakkal Majalla" w:hAnsi="Sakkal Majalla" w:cs="Sakkal Majalla"/>
          <w:color w:val="000000" w:themeColor="text1"/>
          <w:sz w:val="36"/>
          <w:szCs w:val="36"/>
          <w:rtl/>
          <w:lang w:eastAsia="fr-FR"/>
        </w:rPr>
        <w:t>عزيمة</w:t>
      </w:r>
      <w:r w:rsidRPr="00F210E6">
        <w:rPr>
          <w:rFonts w:ascii="Sakkal Majalla" w:hAnsi="Sakkal Majalla" w:cs="Sakkal Majalla"/>
          <w:color w:val="000000" w:themeColor="text1"/>
          <w:sz w:val="36"/>
          <w:szCs w:val="36"/>
          <w:rtl/>
          <w:lang w:eastAsia="fr-FR"/>
        </w:rPr>
        <w:t xml:space="preserve">، </w:t>
      </w:r>
      <w:r w:rsidR="00C83480" w:rsidRPr="00F210E6">
        <w:rPr>
          <w:rFonts w:ascii="Sakkal Majalla" w:hAnsi="Sakkal Majalla" w:cs="Sakkal Majalla"/>
          <w:color w:val="000000" w:themeColor="text1"/>
          <w:sz w:val="36"/>
          <w:szCs w:val="36"/>
          <w:rtl/>
          <w:lang w:eastAsia="fr-FR"/>
        </w:rPr>
        <w:t xml:space="preserve">اعتمدت المملكة </w:t>
      </w:r>
      <w:r w:rsidR="00FC6D54" w:rsidRPr="00F210E6">
        <w:rPr>
          <w:rFonts w:ascii="Sakkal Majalla" w:hAnsi="Sakkal Majalla" w:cs="Sakkal Majalla"/>
          <w:color w:val="000000" w:themeColor="text1"/>
          <w:sz w:val="36"/>
          <w:szCs w:val="36"/>
          <w:rtl/>
        </w:rPr>
        <w:t xml:space="preserve">رؤية استراتيجية </w:t>
      </w:r>
      <w:r w:rsidRPr="00F210E6">
        <w:rPr>
          <w:rFonts w:ascii="Sakkal Majalla" w:hAnsi="Sakkal Majalla" w:cs="Sakkal Majalla"/>
          <w:color w:val="000000" w:themeColor="text1"/>
          <w:sz w:val="36"/>
          <w:szCs w:val="36"/>
          <w:rtl/>
        </w:rPr>
        <w:t xml:space="preserve">لإصلاح </w:t>
      </w:r>
      <w:r w:rsidR="00FC6D54" w:rsidRPr="00F210E6">
        <w:rPr>
          <w:rFonts w:ascii="Sakkal Majalla" w:hAnsi="Sakkal Majalla" w:cs="Sakkal Majalla" w:hint="cs"/>
          <w:color w:val="000000" w:themeColor="text1"/>
          <w:sz w:val="36"/>
          <w:szCs w:val="36"/>
          <w:rtl/>
        </w:rPr>
        <w:t xml:space="preserve">المنظومة الوطنية للتربية والتعليم </w:t>
      </w:r>
      <w:r w:rsidRPr="00C425D6">
        <w:rPr>
          <w:rFonts w:ascii="Sakkal Majalla" w:hAnsi="Sakkal Majalla" w:cs="Sakkal Majalla"/>
          <w:color w:val="000000" w:themeColor="text1"/>
          <w:sz w:val="36"/>
          <w:szCs w:val="36"/>
          <w:rtl/>
        </w:rPr>
        <w:t>من أجل مدرسة الجودة والإنصاف</w:t>
      </w:r>
      <w:r w:rsidRPr="00F210E6">
        <w:rPr>
          <w:rFonts w:ascii="Sakkal Majalla" w:hAnsi="Sakkal Majalla" w:cs="Sakkal Majalla"/>
          <w:color w:val="000000" w:themeColor="text1"/>
          <w:sz w:val="36"/>
          <w:szCs w:val="36"/>
          <w:rtl/>
        </w:rPr>
        <w:t xml:space="preserve"> والارتقا</w:t>
      </w:r>
      <w:r w:rsidR="00727C08" w:rsidRPr="00F210E6">
        <w:rPr>
          <w:rFonts w:ascii="Sakkal Majalla" w:hAnsi="Sakkal Majalla" w:cs="Sakkal Majalla"/>
          <w:color w:val="000000" w:themeColor="text1"/>
          <w:sz w:val="36"/>
          <w:szCs w:val="36"/>
          <w:rtl/>
        </w:rPr>
        <w:t xml:space="preserve">ء </w:t>
      </w:r>
      <w:r w:rsidR="00DE4857" w:rsidRPr="00F210E6">
        <w:rPr>
          <w:rFonts w:ascii="Sakkal Majalla" w:hAnsi="Sakkal Majalla" w:cs="Sakkal Majalla"/>
          <w:color w:val="000000" w:themeColor="text1"/>
          <w:sz w:val="36"/>
          <w:szCs w:val="36"/>
          <w:rtl/>
        </w:rPr>
        <w:t>2015-2030</w:t>
      </w:r>
      <w:r w:rsidRPr="00F210E6">
        <w:rPr>
          <w:rFonts w:ascii="Sakkal Majalla" w:hAnsi="Sakkal Majalla" w:cs="Sakkal Majalla"/>
          <w:color w:val="000000" w:themeColor="text1"/>
          <w:sz w:val="36"/>
          <w:szCs w:val="36"/>
          <w:rtl/>
        </w:rPr>
        <w:t xml:space="preserve">، </w:t>
      </w:r>
      <w:r w:rsidR="00C83480" w:rsidRPr="00F210E6">
        <w:rPr>
          <w:rFonts w:ascii="Sakkal Majalla" w:hAnsi="Sakkal Majalla" w:cs="Sakkal Majalla"/>
          <w:color w:val="000000" w:themeColor="text1"/>
          <w:sz w:val="36"/>
          <w:szCs w:val="36"/>
          <w:rtl/>
        </w:rPr>
        <w:t>تعززت ب</w:t>
      </w:r>
      <w:r w:rsidR="00FB5DAC" w:rsidRPr="00F210E6">
        <w:rPr>
          <w:rFonts w:ascii="Sakkal Majalla" w:hAnsi="Sakkal Majalla" w:cs="Sakkal Majalla"/>
          <w:color w:val="000000" w:themeColor="text1"/>
          <w:sz w:val="36"/>
          <w:szCs w:val="36"/>
          <w:rtl/>
        </w:rPr>
        <w:t xml:space="preserve">اعتماد </w:t>
      </w:r>
      <w:r w:rsidR="00C83480" w:rsidRPr="00F210E6">
        <w:rPr>
          <w:rFonts w:ascii="Sakkal Majalla" w:hAnsi="Sakkal Majalla" w:cs="Sakkal Majalla"/>
          <w:color w:val="000000" w:themeColor="text1"/>
          <w:sz w:val="36"/>
          <w:szCs w:val="36"/>
          <w:rtl/>
        </w:rPr>
        <w:t>قانون إطار متعلق بمنظومة التربية والتكوين والبحث العلمي</w:t>
      </w:r>
      <w:r w:rsidR="00FB5DAC" w:rsidRPr="00F210E6">
        <w:rPr>
          <w:rFonts w:ascii="Sakkal Majalla" w:hAnsi="Sakkal Majalla" w:cs="Sakkal Majalla"/>
          <w:color w:val="000000" w:themeColor="text1"/>
          <w:sz w:val="36"/>
          <w:szCs w:val="36"/>
          <w:rtl/>
        </w:rPr>
        <w:t xml:space="preserve"> سنة 2019،</w:t>
      </w:r>
      <w:r w:rsidR="00C83480" w:rsidRPr="00F210E6">
        <w:rPr>
          <w:rFonts w:ascii="Sakkal Majalla" w:hAnsi="Sakkal Majalla" w:cs="Sakkal Majalla"/>
          <w:color w:val="000000" w:themeColor="text1"/>
          <w:sz w:val="36"/>
          <w:szCs w:val="36"/>
          <w:rtl/>
        </w:rPr>
        <w:t xml:space="preserve"> </w:t>
      </w:r>
      <w:r w:rsidR="00FB5DAC" w:rsidRPr="00F210E6">
        <w:rPr>
          <w:rFonts w:ascii="Sakkal Majalla" w:hAnsi="Sakkal Majalla" w:cs="Sakkal Majalla"/>
          <w:color w:val="000000" w:themeColor="text1"/>
          <w:sz w:val="36"/>
          <w:szCs w:val="36"/>
          <w:rtl/>
        </w:rPr>
        <w:t>و</w:t>
      </w:r>
      <w:r w:rsidRPr="00F210E6">
        <w:rPr>
          <w:rFonts w:ascii="Sakkal Majalla" w:hAnsi="Sakkal Majalla" w:cs="Sakkal Majalla"/>
          <w:color w:val="000000" w:themeColor="text1"/>
          <w:sz w:val="36"/>
          <w:szCs w:val="36"/>
          <w:rtl/>
        </w:rPr>
        <w:t xml:space="preserve">خارطة طريق 2022-2026 لتحقيق أهداف خفض نسبة الهدر المدرسي، وتجويد المكتسبات والتعلمات، وتوفير بيئة مناسبة وشروط ملائمة للمشاركة والنجاح </w:t>
      </w:r>
      <w:r w:rsidR="00FC6D54" w:rsidRPr="00F210E6">
        <w:rPr>
          <w:rFonts w:ascii="Sakkal Majalla" w:hAnsi="Sakkal Majalla" w:cs="Sakkal Majalla" w:hint="cs"/>
          <w:color w:val="000000" w:themeColor="text1"/>
          <w:sz w:val="36"/>
          <w:szCs w:val="36"/>
          <w:rtl/>
        </w:rPr>
        <w:t>ب</w:t>
      </w:r>
      <w:r w:rsidR="00FB5DAC" w:rsidRPr="00F210E6">
        <w:rPr>
          <w:rFonts w:ascii="Sakkal Majalla" w:hAnsi="Sakkal Majalla" w:cs="Sakkal Majalla"/>
          <w:color w:val="000000" w:themeColor="text1"/>
          <w:sz w:val="36"/>
          <w:szCs w:val="36"/>
          <w:rtl/>
        </w:rPr>
        <w:t>المؤسسات التربوية</w:t>
      </w:r>
      <w:r w:rsidRPr="00F210E6">
        <w:rPr>
          <w:rFonts w:ascii="Sakkal Majalla" w:hAnsi="Sakkal Majalla" w:cs="Sakkal Majalla"/>
          <w:color w:val="000000" w:themeColor="text1"/>
          <w:sz w:val="36"/>
          <w:szCs w:val="36"/>
          <w:rtl/>
        </w:rPr>
        <w:t>.</w:t>
      </w:r>
    </w:p>
    <w:p w14:paraId="2E09A5F0" w14:textId="3DDB4DBC" w:rsidR="0096607D" w:rsidRPr="00F210E6" w:rsidRDefault="00C22AEB" w:rsidP="00FC6D54">
      <w:pPr>
        <w:bidi/>
        <w:spacing w:before="360" w:after="120" w:line="240" w:lineRule="auto"/>
        <w:ind w:left="-2" w:firstLine="851"/>
        <w:jc w:val="both"/>
        <w:rPr>
          <w:rFonts w:ascii="Sakkal Majalla" w:hAnsi="Sakkal Majalla" w:cs="Sakkal Majalla"/>
          <w:color w:val="000000" w:themeColor="text1"/>
          <w:sz w:val="36"/>
          <w:szCs w:val="36"/>
          <w:rtl/>
          <w:lang w:val="en-US" w:eastAsia="fr-FR" w:bidi="ar-MA"/>
        </w:rPr>
      </w:pPr>
      <w:r w:rsidRPr="00F210E6">
        <w:rPr>
          <w:rFonts w:ascii="Sakkal Majalla" w:hAnsi="Sakkal Majalla" w:cs="Sakkal Majalla"/>
          <w:color w:val="000000" w:themeColor="text1"/>
          <w:sz w:val="36"/>
          <w:szCs w:val="36"/>
          <w:rtl/>
          <w:lang w:val="en-US" w:eastAsia="fr-FR"/>
        </w:rPr>
        <w:t>ولهذه الغاية</w:t>
      </w:r>
      <w:r w:rsidR="0096607D" w:rsidRPr="00F210E6">
        <w:rPr>
          <w:rFonts w:ascii="Sakkal Majalla" w:hAnsi="Sakkal Majalla" w:cs="Sakkal Majalla"/>
          <w:color w:val="000000" w:themeColor="text1"/>
          <w:sz w:val="36"/>
          <w:szCs w:val="36"/>
          <w:rtl/>
          <w:lang w:val="en-US" w:eastAsia="fr-FR"/>
        </w:rPr>
        <w:t xml:space="preserve">، تواصل </w:t>
      </w:r>
      <w:r w:rsidRPr="00F210E6">
        <w:rPr>
          <w:rFonts w:ascii="Sakkal Majalla" w:hAnsi="Sakkal Majalla" w:cs="Sakkal Majalla"/>
          <w:color w:val="000000" w:themeColor="text1"/>
          <w:sz w:val="36"/>
          <w:szCs w:val="36"/>
          <w:rtl/>
          <w:lang w:val="en-US" w:eastAsia="fr-FR"/>
        </w:rPr>
        <w:t xml:space="preserve">المملكة </w:t>
      </w:r>
      <w:r w:rsidR="0096607D" w:rsidRPr="00F210E6">
        <w:rPr>
          <w:rFonts w:ascii="Sakkal Majalla" w:hAnsi="Sakkal Majalla" w:cs="Sakkal Majalla"/>
          <w:color w:val="000000" w:themeColor="text1"/>
          <w:sz w:val="36"/>
          <w:szCs w:val="36"/>
          <w:rtl/>
          <w:lang w:val="en-US" w:eastAsia="fr-FR"/>
        </w:rPr>
        <w:t xml:space="preserve">تفعيل برامج </w:t>
      </w:r>
      <w:r w:rsidR="0096607D" w:rsidRPr="00F210E6">
        <w:rPr>
          <w:rFonts w:ascii="Sakkal Majalla" w:hAnsi="Sakkal Majalla" w:cs="Sakkal Majalla"/>
          <w:color w:val="000000" w:themeColor="text1"/>
          <w:sz w:val="36"/>
          <w:szCs w:val="36"/>
          <w:rtl/>
          <w:lang w:val="en-US" w:eastAsia="fr-FR" w:bidi="ar-MA"/>
        </w:rPr>
        <w:t>تعميم وتطوير التعليم الأولي، والتربية الدامجة للأطفال في وضعية إعاقة،</w:t>
      </w:r>
      <w:r w:rsidR="0096607D" w:rsidRPr="00F210E6">
        <w:rPr>
          <w:rFonts w:ascii="Sakkal Majalla" w:hAnsi="Sakkal Majalla" w:cs="Sakkal Majalla"/>
          <w:color w:val="000000" w:themeColor="text1"/>
          <w:sz w:val="36"/>
          <w:szCs w:val="36"/>
          <w:lang w:val="en-US" w:eastAsia="fr-FR" w:bidi="ar-MA"/>
        </w:rPr>
        <w:t xml:space="preserve"> </w:t>
      </w:r>
      <w:r w:rsidR="0096607D" w:rsidRPr="00F210E6">
        <w:rPr>
          <w:rFonts w:ascii="Sakkal Majalla" w:hAnsi="Sakkal Majalla" w:cs="Sakkal Majalla"/>
          <w:color w:val="000000" w:themeColor="text1"/>
          <w:sz w:val="36"/>
          <w:szCs w:val="36"/>
          <w:rtl/>
          <w:lang w:val="en-US" w:eastAsia="fr-FR" w:bidi="ar-MA"/>
        </w:rPr>
        <w:t>وتعزيز خدمات الدعم الاجتماعي، و</w:t>
      </w:r>
      <w:r w:rsidR="00FC6D54" w:rsidRPr="00F210E6">
        <w:rPr>
          <w:rFonts w:ascii="Sakkal Majalla" w:hAnsi="Sakkal Majalla" w:cs="Sakkal Majalla"/>
          <w:color w:val="000000" w:themeColor="text1"/>
          <w:sz w:val="36"/>
          <w:szCs w:val="36"/>
          <w:rtl/>
          <w:lang w:val="en-US" w:eastAsia="fr-FR" w:bidi="ar-MA"/>
        </w:rPr>
        <w:t>توسيع شبكة مدارس الفرصة الثانية</w:t>
      </w:r>
      <w:r w:rsidR="0096607D" w:rsidRPr="00F210E6">
        <w:rPr>
          <w:rFonts w:ascii="Sakkal Majalla" w:hAnsi="Sakkal Majalla" w:cs="Sakkal Majalla"/>
          <w:color w:val="000000" w:themeColor="text1"/>
          <w:sz w:val="36"/>
          <w:szCs w:val="36"/>
          <w:rtl/>
          <w:lang w:val="en-US" w:eastAsia="fr-FR" w:bidi="ar-MA"/>
        </w:rPr>
        <w:t>، التي تستهدف</w:t>
      </w:r>
      <w:r w:rsidR="0096607D" w:rsidRPr="00F210E6">
        <w:rPr>
          <w:rFonts w:ascii="Sakkal Majalla" w:hAnsi="Sakkal Majalla" w:cs="Sakkal Majalla"/>
          <w:color w:val="000000" w:themeColor="text1"/>
          <w:sz w:val="36"/>
          <w:szCs w:val="36"/>
          <w:lang w:val="en-US" w:eastAsia="fr-FR" w:bidi="ar-MA"/>
        </w:rPr>
        <w:t xml:space="preserve"> </w:t>
      </w:r>
      <w:r w:rsidR="0096607D" w:rsidRPr="00F210E6">
        <w:rPr>
          <w:rFonts w:ascii="Sakkal Majalla" w:hAnsi="Sakkal Majalla" w:cs="Sakkal Majalla"/>
          <w:color w:val="000000" w:themeColor="text1"/>
          <w:sz w:val="36"/>
          <w:szCs w:val="36"/>
          <w:rtl/>
          <w:lang w:val="en-US" w:eastAsia="fr-FR" w:bidi="ar-MA"/>
        </w:rPr>
        <w:t xml:space="preserve">الأطفال المنقطعين عن الدراسة، </w:t>
      </w:r>
      <w:r w:rsidR="0096607D" w:rsidRPr="00F210E6">
        <w:rPr>
          <w:rFonts w:ascii="Sakkal Majalla" w:hAnsi="Sakkal Majalla" w:cs="Sakkal Majalla"/>
          <w:color w:val="000000" w:themeColor="text1"/>
          <w:sz w:val="36"/>
          <w:szCs w:val="36"/>
          <w:rtl/>
          <w:lang w:val="en-US" w:eastAsia="fr-FR"/>
        </w:rPr>
        <w:t>فضلا عن تعزيز البنية التحتية</w:t>
      </w:r>
      <w:r w:rsidR="0096607D" w:rsidRPr="00F210E6">
        <w:rPr>
          <w:rFonts w:ascii="Sakkal Majalla" w:hAnsi="Sakkal Majalla" w:cs="Sakkal Majalla"/>
          <w:color w:val="000000" w:themeColor="text1"/>
          <w:sz w:val="36"/>
          <w:szCs w:val="36"/>
          <w:lang w:val="en-US" w:eastAsia="fr-FR"/>
        </w:rPr>
        <w:t xml:space="preserve"> </w:t>
      </w:r>
      <w:r w:rsidR="0096607D" w:rsidRPr="00F210E6">
        <w:rPr>
          <w:rFonts w:ascii="Sakkal Majalla" w:hAnsi="Sakkal Majalla" w:cs="Sakkal Majalla"/>
          <w:color w:val="000000" w:themeColor="text1"/>
          <w:sz w:val="36"/>
          <w:szCs w:val="36"/>
          <w:rtl/>
          <w:lang w:val="en-US" w:eastAsia="fr-FR"/>
        </w:rPr>
        <w:t xml:space="preserve">والموارد البشرية، من أجل ضمان المساواة وتكافؤ الفرص، والقضاء على التفاوتات بين الفئات </w:t>
      </w:r>
      <w:r w:rsidR="0096637B" w:rsidRPr="00F210E6">
        <w:rPr>
          <w:rFonts w:ascii="Sakkal Majalla" w:hAnsi="Sakkal Majalla" w:cs="Sakkal Majalla"/>
          <w:color w:val="000000" w:themeColor="text1"/>
          <w:sz w:val="36"/>
          <w:szCs w:val="36"/>
          <w:rtl/>
          <w:lang w:val="en-US" w:eastAsia="fr-FR" w:bidi="ar-MA"/>
        </w:rPr>
        <w:t>وتقليص الفوارق بين المجالات الترابية</w:t>
      </w:r>
      <w:r w:rsidR="0096637B" w:rsidRPr="00F210E6">
        <w:rPr>
          <w:rFonts w:ascii="Sakkal Majalla" w:hAnsi="Sakkal Majalla" w:cs="Sakkal Majalla"/>
          <w:color w:val="000000" w:themeColor="text1"/>
          <w:sz w:val="36"/>
          <w:szCs w:val="36"/>
          <w:rtl/>
          <w:lang w:val="en-US" w:eastAsia="fr-FR"/>
        </w:rPr>
        <w:t xml:space="preserve"> </w:t>
      </w:r>
      <w:r w:rsidR="0096607D" w:rsidRPr="00F210E6">
        <w:rPr>
          <w:rFonts w:ascii="Sakkal Majalla" w:hAnsi="Sakkal Majalla" w:cs="Sakkal Majalla"/>
          <w:color w:val="000000" w:themeColor="text1"/>
          <w:sz w:val="36"/>
          <w:szCs w:val="36"/>
          <w:rtl/>
          <w:lang w:val="en-US" w:eastAsia="fr-FR"/>
        </w:rPr>
        <w:t>في</w:t>
      </w:r>
      <w:r w:rsidR="0096607D" w:rsidRPr="00F210E6">
        <w:rPr>
          <w:rFonts w:ascii="Sakkal Majalla" w:hAnsi="Sakkal Majalla" w:cs="Sakkal Majalla"/>
          <w:color w:val="000000" w:themeColor="text1"/>
          <w:sz w:val="36"/>
          <w:szCs w:val="36"/>
          <w:lang w:val="en-US" w:eastAsia="fr-FR"/>
        </w:rPr>
        <w:t xml:space="preserve"> </w:t>
      </w:r>
      <w:r w:rsidR="0096607D" w:rsidRPr="00F210E6">
        <w:rPr>
          <w:rFonts w:ascii="Sakkal Majalla" w:hAnsi="Sakkal Majalla" w:cs="Sakkal Majalla"/>
          <w:color w:val="000000" w:themeColor="text1"/>
          <w:sz w:val="36"/>
          <w:szCs w:val="36"/>
          <w:rtl/>
          <w:lang w:val="en-US" w:eastAsia="fr-FR"/>
        </w:rPr>
        <w:t>الولوج إلى المؤسسات التربوية</w:t>
      </w:r>
      <w:r w:rsidR="0096607D" w:rsidRPr="00F210E6">
        <w:rPr>
          <w:rFonts w:ascii="Sakkal Majalla" w:hAnsi="Sakkal Majalla" w:cs="Sakkal Majalla"/>
          <w:color w:val="000000" w:themeColor="text1"/>
          <w:sz w:val="36"/>
          <w:szCs w:val="36"/>
          <w:rtl/>
          <w:lang w:val="en-US" w:eastAsia="fr-FR" w:bidi="ar-MA"/>
        </w:rPr>
        <w:t>.</w:t>
      </w:r>
    </w:p>
    <w:p w14:paraId="7CD08C82" w14:textId="47275232" w:rsidR="001D6412" w:rsidRPr="00F210E6" w:rsidRDefault="003B1A15" w:rsidP="004D30E6">
      <w:pPr>
        <w:bidi/>
        <w:spacing w:before="360" w:after="120" w:line="240" w:lineRule="auto"/>
        <w:ind w:left="-2" w:right="-142" w:firstLine="851"/>
        <w:jc w:val="both"/>
        <w:rPr>
          <w:rFonts w:ascii="Sakkal Majalla" w:hAnsi="Sakkal Majalla" w:cs="Sakkal Majalla"/>
          <w:color w:val="000000" w:themeColor="text1"/>
          <w:sz w:val="36"/>
          <w:szCs w:val="36"/>
          <w:rtl/>
          <w:lang w:val="en-US" w:eastAsia="fr-FR" w:bidi="ar-MA"/>
        </w:rPr>
      </w:pPr>
      <w:r w:rsidRPr="00F210E6">
        <w:rPr>
          <w:rFonts w:ascii="Sakkal Majalla" w:hAnsi="Sakkal Majalla" w:cs="Sakkal Majalla"/>
          <w:color w:val="000000" w:themeColor="text1"/>
          <w:sz w:val="36"/>
          <w:szCs w:val="36"/>
          <w:rtl/>
          <w:lang w:val="en-US" w:eastAsia="fr-FR" w:bidi="ar-MA"/>
        </w:rPr>
        <w:t xml:space="preserve">ومن أجل تيسير </w:t>
      </w:r>
      <w:r w:rsidR="00C22AEB" w:rsidRPr="00F210E6">
        <w:rPr>
          <w:rFonts w:ascii="Sakkal Majalla" w:hAnsi="Sakkal Majalla" w:cs="Sakkal Majalla"/>
          <w:color w:val="000000" w:themeColor="text1"/>
          <w:sz w:val="36"/>
          <w:szCs w:val="36"/>
          <w:rtl/>
          <w:lang w:val="en-US" w:eastAsia="fr-FR" w:bidi="ar-MA"/>
        </w:rPr>
        <w:t>ال</w:t>
      </w:r>
      <w:r w:rsidRPr="00F210E6">
        <w:rPr>
          <w:rFonts w:ascii="Sakkal Majalla" w:hAnsi="Sakkal Majalla" w:cs="Sakkal Majalla"/>
          <w:color w:val="000000" w:themeColor="text1"/>
          <w:sz w:val="36"/>
          <w:szCs w:val="36"/>
          <w:rtl/>
          <w:lang w:val="en-US" w:eastAsia="fr-FR" w:bidi="ar-MA"/>
        </w:rPr>
        <w:t xml:space="preserve">ولوج </w:t>
      </w:r>
      <w:r w:rsidR="00C22AEB" w:rsidRPr="00F210E6">
        <w:rPr>
          <w:rFonts w:ascii="Sakkal Majalla" w:hAnsi="Sakkal Majalla" w:cs="Sakkal Majalla"/>
          <w:color w:val="000000" w:themeColor="text1"/>
          <w:sz w:val="36"/>
          <w:szCs w:val="36"/>
          <w:rtl/>
          <w:lang w:val="en-US" w:eastAsia="fr-FR" w:bidi="ar-MA"/>
        </w:rPr>
        <w:t xml:space="preserve">إلى </w:t>
      </w:r>
      <w:r w:rsidRPr="00F210E6">
        <w:rPr>
          <w:rFonts w:ascii="Sakkal Majalla" w:hAnsi="Sakkal Majalla" w:cs="Sakkal Majalla"/>
          <w:color w:val="000000" w:themeColor="text1"/>
          <w:sz w:val="36"/>
          <w:szCs w:val="36"/>
          <w:rtl/>
          <w:lang w:val="en-US" w:eastAsia="fr-FR" w:bidi="ar-MA"/>
        </w:rPr>
        <w:t>الحق في الشغل</w:t>
      </w:r>
      <w:r w:rsidR="001D12A4" w:rsidRPr="00F210E6">
        <w:rPr>
          <w:rFonts w:ascii="Sakkal Majalla" w:hAnsi="Sakkal Majalla" w:cs="Sakkal Majalla"/>
          <w:color w:val="000000" w:themeColor="text1"/>
          <w:sz w:val="36"/>
          <w:szCs w:val="36"/>
          <w:rtl/>
          <w:lang w:val="en-US" w:eastAsia="fr-FR" w:bidi="ar-MA"/>
        </w:rPr>
        <w:t xml:space="preserve"> بدون تمييز</w:t>
      </w:r>
      <w:r w:rsidRPr="00F210E6">
        <w:rPr>
          <w:rFonts w:ascii="Sakkal Majalla" w:hAnsi="Sakkal Majalla" w:cs="Sakkal Majalla"/>
          <w:color w:val="000000" w:themeColor="text1"/>
          <w:sz w:val="36"/>
          <w:szCs w:val="36"/>
          <w:rtl/>
          <w:lang w:val="en-US" w:eastAsia="fr-FR" w:bidi="ar-MA"/>
        </w:rPr>
        <w:t xml:space="preserve">، </w:t>
      </w:r>
      <w:r w:rsidR="00250291" w:rsidRPr="00F210E6">
        <w:rPr>
          <w:rFonts w:ascii="Sakkal Majalla" w:hAnsi="Sakkal Majalla" w:cs="Sakkal Majalla"/>
          <w:color w:val="000000" w:themeColor="text1"/>
          <w:sz w:val="36"/>
          <w:szCs w:val="36"/>
          <w:rtl/>
          <w:lang w:val="en-US" w:eastAsia="fr-FR" w:bidi="ar-MA"/>
        </w:rPr>
        <w:t>و</w:t>
      </w:r>
      <w:r w:rsidR="00C22AEB" w:rsidRPr="00F210E6">
        <w:rPr>
          <w:rFonts w:ascii="Sakkal Majalla" w:hAnsi="Sakkal Majalla" w:cs="Sakkal Majalla"/>
          <w:color w:val="000000" w:themeColor="text1"/>
          <w:sz w:val="36"/>
          <w:szCs w:val="36"/>
          <w:rtl/>
          <w:lang w:val="en-US" w:eastAsia="fr-FR" w:bidi="ar-MA"/>
        </w:rPr>
        <w:t>ضع</w:t>
      </w:r>
      <w:r w:rsidRPr="00F210E6">
        <w:rPr>
          <w:rFonts w:ascii="Sakkal Majalla" w:hAnsi="Sakkal Majalla" w:cs="Sakkal Majalla"/>
          <w:color w:val="000000" w:themeColor="text1"/>
          <w:sz w:val="36"/>
          <w:szCs w:val="36"/>
          <w:rtl/>
          <w:lang w:val="en-US" w:eastAsia="fr-FR" w:bidi="ar-MA"/>
        </w:rPr>
        <w:t xml:space="preserve">ت بلادنا </w:t>
      </w:r>
      <w:r w:rsidR="00D93CA5" w:rsidRPr="00F210E6">
        <w:rPr>
          <w:rFonts w:ascii="Sakkal Majalla" w:hAnsi="Sakkal Majalla" w:cs="Sakkal Majalla"/>
          <w:color w:val="000000" w:themeColor="text1"/>
          <w:sz w:val="36"/>
          <w:szCs w:val="36"/>
          <w:rtl/>
          <w:lang w:val="en-US" w:eastAsia="fr-FR" w:bidi="ar-MA"/>
        </w:rPr>
        <w:t xml:space="preserve">سياسة عمومية للتشغيل </w:t>
      </w:r>
      <w:r w:rsidR="00B632FF" w:rsidRPr="00F210E6">
        <w:rPr>
          <w:rFonts w:ascii="Sakkal Majalla" w:hAnsi="Sakkal Majalla" w:cs="Sakkal Majalla"/>
          <w:color w:val="000000" w:themeColor="text1"/>
          <w:sz w:val="36"/>
          <w:szCs w:val="36"/>
          <w:rtl/>
          <w:lang w:val="en-US" w:eastAsia="fr-FR" w:bidi="ar-MA"/>
        </w:rPr>
        <w:t>تروم</w:t>
      </w:r>
      <w:r w:rsidR="00D93CA5" w:rsidRPr="00F210E6">
        <w:rPr>
          <w:rFonts w:ascii="Sakkal Majalla" w:hAnsi="Sakkal Majalla" w:cs="Sakkal Majalla"/>
          <w:color w:val="000000" w:themeColor="text1"/>
          <w:sz w:val="36"/>
          <w:szCs w:val="36"/>
          <w:rtl/>
          <w:lang w:val="en-US" w:eastAsia="fr-FR" w:bidi="ar-MA"/>
        </w:rPr>
        <w:t xml:space="preserve"> </w:t>
      </w:r>
      <w:r w:rsidR="00B632FF" w:rsidRPr="00F210E6">
        <w:rPr>
          <w:rFonts w:ascii="Sakkal Majalla" w:hAnsi="Sakkal Majalla" w:cs="Sakkal Majalla"/>
          <w:color w:val="000000" w:themeColor="text1"/>
          <w:sz w:val="36"/>
          <w:szCs w:val="36"/>
          <w:rtl/>
          <w:lang w:val="en-US" w:eastAsia="fr-FR" w:bidi="ar-MA"/>
        </w:rPr>
        <w:t>تطوير فرص الشغل و</w:t>
      </w:r>
      <w:r w:rsidR="00E3556C" w:rsidRPr="00F210E6">
        <w:rPr>
          <w:rFonts w:ascii="Sakkal Majalla" w:hAnsi="Sakkal Majalla" w:cs="Sakkal Majalla"/>
          <w:color w:val="000000" w:themeColor="text1"/>
          <w:sz w:val="36"/>
          <w:szCs w:val="36"/>
          <w:rtl/>
          <w:lang w:val="en-US" w:eastAsia="fr-FR" w:bidi="ar-MA"/>
        </w:rPr>
        <w:t xml:space="preserve">دعم الإدماج الاقتصادي </w:t>
      </w:r>
      <w:r w:rsidR="00B632FF" w:rsidRPr="00F210E6">
        <w:rPr>
          <w:rFonts w:ascii="Sakkal Majalla" w:hAnsi="Sakkal Majalla" w:cs="Sakkal Majalla"/>
          <w:color w:val="000000" w:themeColor="text1"/>
          <w:sz w:val="36"/>
          <w:szCs w:val="36"/>
          <w:rtl/>
          <w:lang w:val="en-US" w:eastAsia="fr-FR" w:bidi="ar-MA"/>
        </w:rPr>
        <w:t>والاندماج في سلاسل القيمة العالمية</w:t>
      </w:r>
      <w:r w:rsidR="00E3556C" w:rsidRPr="00F210E6">
        <w:rPr>
          <w:rFonts w:ascii="Sakkal Majalla" w:hAnsi="Sakkal Majalla" w:cs="Sakkal Majalla"/>
          <w:color w:val="000000" w:themeColor="text1"/>
          <w:sz w:val="36"/>
          <w:szCs w:val="36"/>
          <w:rtl/>
          <w:lang w:val="en-US" w:eastAsia="fr-FR" w:bidi="ar-MA"/>
        </w:rPr>
        <w:t xml:space="preserve">، من خلال </w:t>
      </w:r>
      <w:r w:rsidRPr="00F210E6">
        <w:rPr>
          <w:rFonts w:ascii="Sakkal Majalla" w:hAnsi="Sakkal Majalla" w:cs="Sakkal Majalla"/>
          <w:color w:val="000000" w:themeColor="text1"/>
          <w:sz w:val="36"/>
          <w:szCs w:val="36"/>
          <w:rtl/>
          <w:lang w:val="en-US" w:eastAsia="fr-FR" w:bidi="ar-MA"/>
        </w:rPr>
        <w:t>تجويد مناخ الأعمال وتحفيز الاستثمار لتوفير فرص</w:t>
      </w:r>
      <w:r w:rsidRPr="00F210E6">
        <w:rPr>
          <w:rFonts w:ascii="Sakkal Majalla" w:hAnsi="Sakkal Majalla" w:cs="Sakkal Majalla"/>
          <w:color w:val="000000" w:themeColor="text1"/>
          <w:sz w:val="36"/>
          <w:szCs w:val="36"/>
          <w:lang w:val="en-US" w:eastAsia="fr-FR" w:bidi="ar-MA"/>
        </w:rPr>
        <w:t xml:space="preserve"> </w:t>
      </w:r>
      <w:r w:rsidRPr="00F210E6">
        <w:rPr>
          <w:rFonts w:ascii="Sakkal Majalla" w:hAnsi="Sakkal Majalla" w:cs="Sakkal Majalla"/>
          <w:color w:val="000000" w:themeColor="text1"/>
          <w:sz w:val="36"/>
          <w:szCs w:val="36"/>
          <w:rtl/>
          <w:lang w:val="en-US" w:eastAsia="fr-FR" w:bidi="ar-MA"/>
        </w:rPr>
        <w:t>التشغيل، و</w:t>
      </w:r>
      <w:r w:rsidR="001D12A4" w:rsidRPr="00F210E6">
        <w:rPr>
          <w:rFonts w:ascii="Sakkal Majalla" w:hAnsi="Sakkal Majalla" w:cs="Sakkal Majalla"/>
          <w:color w:val="000000" w:themeColor="text1"/>
          <w:sz w:val="36"/>
          <w:szCs w:val="36"/>
          <w:rtl/>
          <w:lang w:val="en-US" w:eastAsia="fr-FR" w:bidi="ar-MA"/>
        </w:rPr>
        <w:t>اعتماد و</w:t>
      </w:r>
      <w:r w:rsidRPr="00F210E6">
        <w:rPr>
          <w:rFonts w:ascii="Sakkal Majalla" w:hAnsi="Sakkal Majalla" w:cs="Sakkal Majalla"/>
          <w:color w:val="000000" w:themeColor="text1"/>
          <w:sz w:val="36"/>
          <w:szCs w:val="36"/>
          <w:rtl/>
          <w:lang w:val="en-US" w:eastAsia="fr-FR" w:bidi="ar-MA"/>
        </w:rPr>
        <w:t>تنفيذ برامج دعم التشغيل والتشغيل الذاتي، وتبني ‏تنظيم جديد للوساطة في هذا المجال، و</w:t>
      </w:r>
      <w:r w:rsidR="00E3556C" w:rsidRPr="00F210E6">
        <w:rPr>
          <w:rFonts w:ascii="Sakkal Majalla" w:hAnsi="Sakkal Majalla" w:cs="Sakkal Majalla"/>
          <w:color w:val="000000" w:themeColor="text1"/>
          <w:sz w:val="36"/>
          <w:szCs w:val="36"/>
          <w:rtl/>
          <w:lang w:val="en-US" w:eastAsia="fr-FR" w:bidi="ar-MA"/>
        </w:rPr>
        <w:t xml:space="preserve">اتخاذ </w:t>
      </w:r>
      <w:r w:rsidRPr="00F210E6">
        <w:rPr>
          <w:rFonts w:ascii="Sakkal Majalla" w:hAnsi="Sakkal Majalla" w:cs="Sakkal Majalla"/>
          <w:color w:val="000000" w:themeColor="text1"/>
          <w:sz w:val="36"/>
          <w:szCs w:val="36"/>
          <w:rtl/>
          <w:lang w:val="en-US" w:eastAsia="fr-FR" w:bidi="ar-MA"/>
        </w:rPr>
        <w:t xml:space="preserve">تدابير </w:t>
      </w:r>
      <w:r w:rsidR="00250291" w:rsidRPr="00F210E6">
        <w:rPr>
          <w:rFonts w:ascii="Sakkal Majalla" w:hAnsi="Sakkal Majalla" w:cs="Sakkal Majalla"/>
          <w:color w:val="000000" w:themeColor="text1"/>
          <w:sz w:val="36"/>
          <w:szCs w:val="36"/>
          <w:rtl/>
          <w:lang w:val="en-US" w:eastAsia="fr-FR" w:bidi="ar-MA"/>
        </w:rPr>
        <w:t>خاصة</w:t>
      </w:r>
      <w:r w:rsidRPr="00F210E6">
        <w:rPr>
          <w:rFonts w:ascii="Sakkal Majalla" w:hAnsi="Sakkal Majalla" w:cs="Sakkal Majalla"/>
          <w:color w:val="000000" w:themeColor="text1"/>
          <w:sz w:val="36"/>
          <w:szCs w:val="36"/>
          <w:lang w:val="en-US" w:eastAsia="fr-FR" w:bidi="ar-MA"/>
        </w:rPr>
        <w:t xml:space="preserve"> </w:t>
      </w:r>
      <w:r w:rsidR="00250291" w:rsidRPr="00F210E6">
        <w:rPr>
          <w:rFonts w:ascii="Sakkal Majalla" w:hAnsi="Sakkal Majalla" w:cs="Sakkal Majalla"/>
          <w:color w:val="000000" w:themeColor="text1"/>
          <w:sz w:val="36"/>
          <w:szCs w:val="36"/>
          <w:rtl/>
          <w:lang w:val="en-US" w:eastAsia="fr-FR" w:bidi="ar-MA"/>
        </w:rPr>
        <w:t>ب</w:t>
      </w:r>
      <w:r w:rsidRPr="00F210E6">
        <w:rPr>
          <w:rFonts w:ascii="Sakkal Majalla" w:hAnsi="Sakkal Majalla" w:cs="Sakkal Majalla"/>
          <w:color w:val="000000" w:themeColor="text1"/>
          <w:sz w:val="36"/>
          <w:szCs w:val="36"/>
          <w:rtl/>
          <w:lang w:val="en-US" w:eastAsia="fr-FR" w:bidi="ar-MA"/>
        </w:rPr>
        <w:t>إنعاش</w:t>
      </w:r>
      <w:r w:rsidRPr="00F210E6">
        <w:rPr>
          <w:rFonts w:ascii="Sakkal Majalla" w:hAnsi="Sakkal Majalla" w:cs="Sakkal Majalla"/>
          <w:color w:val="000000" w:themeColor="text1"/>
          <w:sz w:val="36"/>
          <w:szCs w:val="36"/>
          <w:lang w:val="en-US" w:eastAsia="fr-FR" w:bidi="ar-MA"/>
        </w:rPr>
        <w:t xml:space="preserve"> </w:t>
      </w:r>
      <w:r w:rsidRPr="00F210E6">
        <w:rPr>
          <w:rFonts w:ascii="Sakkal Majalla" w:hAnsi="Sakkal Majalla" w:cs="Sakkal Majalla"/>
          <w:color w:val="000000" w:themeColor="text1"/>
          <w:sz w:val="36"/>
          <w:szCs w:val="36"/>
          <w:rtl/>
          <w:lang w:val="en-US" w:eastAsia="fr-FR" w:bidi="ar-MA"/>
        </w:rPr>
        <w:t>التشغيل</w:t>
      </w:r>
      <w:r w:rsidR="00250291" w:rsidRPr="00F210E6">
        <w:rPr>
          <w:rFonts w:ascii="Sakkal Majalla" w:hAnsi="Sakkal Majalla" w:cs="Sakkal Majalla"/>
          <w:color w:val="000000" w:themeColor="text1"/>
          <w:sz w:val="36"/>
          <w:szCs w:val="36"/>
          <w:rtl/>
          <w:lang w:val="en-US" w:eastAsia="fr-FR" w:bidi="ar-MA"/>
        </w:rPr>
        <w:t xml:space="preserve"> وحماية المقاولة</w:t>
      </w:r>
      <w:r w:rsidR="001D12A4" w:rsidRPr="00F210E6">
        <w:rPr>
          <w:rFonts w:ascii="Sakkal Majalla" w:hAnsi="Sakkal Majalla" w:cs="Sakkal Majalla"/>
          <w:color w:val="000000" w:themeColor="text1"/>
          <w:sz w:val="36"/>
          <w:szCs w:val="36"/>
          <w:rtl/>
          <w:lang w:val="en-US" w:eastAsia="fr-FR" w:bidi="ar-MA"/>
        </w:rPr>
        <w:t xml:space="preserve">، وتعزيز الاقتصاد التضامني والأخضر، </w:t>
      </w:r>
      <w:r w:rsidR="00250291" w:rsidRPr="00F210E6">
        <w:rPr>
          <w:rFonts w:ascii="Sakkal Majalla" w:hAnsi="Sakkal Majalla" w:cs="Sakkal Majalla"/>
          <w:color w:val="000000" w:themeColor="text1"/>
          <w:sz w:val="36"/>
          <w:szCs w:val="36"/>
          <w:rtl/>
          <w:lang w:val="en-US" w:eastAsia="fr-FR" w:bidi="ar-MA"/>
        </w:rPr>
        <w:t>وتطوير برامج التكوين المهني، وتعزيز سبل وآليات الوساطة والتفتيش في الوسط المهني</w:t>
      </w:r>
      <w:r w:rsidR="001D12A4" w:rsidRPr="00F210E6">
        <w:rPr>
          <w:rFonts w:ascii="Sakkal Majalla" w:hAnsi="Sakkal Majalla" w:cs="Sakkal Majalla"/>
          <w:color w:val="000000" w:themeColor="text1"/>
          <w:sz w:val="36"/>
          <w:szCs w:val="36"/>
          <w:rtl/>
          <w:lang w:val="en-US" w:eastAsia="fr-FR" w:bidi="ar-MA"/>
        </w:rPr>
        <w:t xml:space="preserve">. </w:t>
      </w:r>
    </w:p>
    <w:p w14:paraId="6365A1B5" w14:textId="77777777" w:rsidR="0032787A" w:rsidRPr="00F210E6" w:rsidRDefault="001D6412" w:rsidP="0032787A">
      <w:pPr>
        <w:bidi/>
        <w:spacing w:before="360" w:after="120" w:line="240" w:lineRule="auto"/>
        <w:ind w:left="-2" w:right="-142" w:firstLine="851"/>
        <w:jc w:val="both"/>
        <w:rPr>
          <w:rFonts w:ascii="Sakkal Majalla" w:hAnsi="Sakkal Majalla" w:cs="Sakkal Majalla"/>
          <w:color w:val="000000" w:themeColor="text1"/>
          <w:sz w:val="36"/>
          <w:szCs w:val="36"/>
          <w:rtl/>
          <w:lang w:val="en-US" w:eastAsia="fr-FR" w:bidi="ar-MA"/>
        </w:rPr>
      </w:pPr>
      <w:r w:rsidRPr="00F210E6">
        <w:rPr>
          <w:rFonts w:ascii="Sakkal Majalla" w:hAnsi="Sakkal Majalla" w:cs="Sakkal Majalla"/>
          <w:color w:val="000000" w:themeColor="text1"/>
          <w:sz w:val="36"/>
          <w:szCs w:val="36"/>
          <w:rtl/>
          <w:lang w:val="en-US" w:eastAsia="fr-FR" w:bidi="ar-MA"/>
        </w:rPr>
        <w:t xml:space="preserve">وفي مجال السكن، تواصلت الجهود المتعلقة بضمان الحق في </w:t>
      </w:r>
      <w:r w:rsidR="00D07FCA" w:rsidRPr="00F210E6">
        <w:rPr>
          <w:rFonts w:ascii="Sakkal Majalla" w:hAnsi="Sakkal Majalla" w:cs="Sakkal Majalla"/>
          <w:color w:val="000000" w:themeColor="text1"/>
          <w:sz w:val="36"/>
          <w:szCs w:val="36"/>
          <w:rtl/>
          <w:lang w:val="en-US" w:eastAsia="fr-FR" w:bidi="ar-MA"/>
        </w:rPr>
        <w:t>ال</w:t>
      </w:r>
      <w:r w:rsidRPr="00F210E6">
        <w:rPr>
          <w:rFonts w:ascii="Sakkal Majalla" w:hAnsi="Sakkal Majalla" w:cs="Sakkal Majalla"/>
          <w:color w:val="000000" w:themeColor="text1"/>
          <w:sz w:val="36"/>
          <w:szCs w:val="36"/>
          <w:rtl/>
          <w:lang w:val="en-US" w:eastAsia="fr-FR" w:bidi="ar-MA"/>
        </w:rPr>
        <w:t xml:space="preserve">سكن </w:t>
      </w:r>
      <w:r w:rsidR="00D07FCA" w:rsidRPr="00F210E6">
        <w:rPr>
          <w:rFonts w:ascii="Sakkal Majalla" w:hAnsi="Sakkal Majalla" w:cs="Sakkal Majalla"/>
          <w:color w:val="000000" w:themeColor="text1"/>
          <w:sz w:val="36"/>
          <w:szCs w:val="36"/>
          <w:rtl/>
          <w:lang w:val="en-US" w:eastAsia="fr-FR" w:bidi="ar-MA"/>
        </w:rPr>
        <w:t>ال</w:t>
      </w:r>
      <w:r w:rsidRPr="00F210E6">
        <w:rPr>
          <w:rFonts w:ascii="Sakkal Majalla" w:hAnsi="Sakkal Majalla" w:cs="Sakkal Majalla"/>
          <w:color w:val="000000" w:themeColor="text1"/>
          <w:sz w:val="36"/>
          <w:szCs w:val="36"/>
          <w:rtl/>
          <w:lang w:val="en-US" w:eastAsia="fr-FR" w:bidi="ar-MA"/>
        </w:rPr>
        <w:t>لائق، بتعزيز سياسة المدينة والتأهيل</w:t>
      </w:r>
      <w:r w:rsidRPr="00F210E6">
        <w:rPr>
          <w:rFonts w:ascii="Sakkal Majalla" w:hAnsi="Sakkal Majalla" w:cs="Sakkal Majalla"/>
          <w:color w:val="000000" w:themeColor="text1"/>
          <w:sz w:val="36"/>
          <w:szCs w:val="36"/>
          <w:lang w:val="en-US" w:eastAsia="fr-FR" w:bidi="ar-MA"/>
        </w:rPr>
        <w:t xml:space="preserve"> </w:t>
      </w:r>
      <w:r w:rsidRPr="00F210E6">
        <w:rPr>
          <w:rFonts w:ascii="Sakkal Majalla" w:hAnsi="Sakkal Majalla" w:cs="Sakkal Majalla"/>
          <w:color w:val="000000" w:themeColor="text1"/>
          <w:sz w:val="36"/>
          <w:szCs w:val="36"/>
          <w:rtl/>
          <w:lang w:val="en-US" w:eastAsia="fr-FR" w:bidi="ar-MA"/>
        </w:rPr>
        <w:t>الحضري من خلال تقليص الفوارق المجالية بين المدن وضواحيها والقرى، ومواصلة تنفيذ برنامج مدن بدون</w:t>
      </w:r>
      <w:r w:rsidRPr="00F210E6">
        <w:rPr>
          <w:rFonts w:ascii="Sakkal Majalla" w:hAnsi="Sakkal Majalla" w:cs="Sakkal Majalla"/>
          <w:color w:val="000000" w:themeColor="text1"/>
          <w:sz w:val="36"/>
          <w:szCs w:val="36"/>
          <w:lang w:val="en-US" w:eastAsia="fr-FR" w:bidi="ar-MA"/>
        </w:rPr>
        <w:t xml:space="preserve"> </w:t>
      </w:r>
      <w:r w:rsidRPr="00F210E6">
        <w:rPr>
          <w:rFonts w:ascii="Sakkal Majalla" w:hAnsi="Sakkal Majalla" w:cs="Sakkal Majalla"/>
          <w:color w:val="000000" w:themeColor="text1"/>
          <w:sz w:val="36"/>
          <w:szCs w:val="36"/>
          <w:rtl/>
          <w:lang w:val="en-US" w:eastAsia="fr-FR" w:bidi="ar-MA"/>
        </w:rPr>
        <w:t xml:space="preserve">صفيح، </w:t>
      </w:r>
      <w:r w:rsidR="00D07FCA" w:rsidRPr="00F210E6">
        <w:rPr>
          <w:rFonts w:ascii="Sakkal Majalla" w:hAnsi="Sakkal Majalla" w:cs="Sakkal Majalla"/>
          <w:color w:val="000000" w:themeColor="text1"/>
          <w:sz w:val="36"/>
          <w:szCs w:val="36"/>
          <w:rtl/>
          <w:lang w:val="en-US" w:eastAsia="fr-FR" w:bidi="ar-MA"/>
        </w:rPr>
        <w:t xml:space="preserve">وتقليص العجز في العرض الوطني للسكن اللائق. وقد تعززت هذه البرامج </w:t>
      </w:r>
      <w:r w:rsidRPr="00F210E6">
        <w:rPr>
          <w:rFonts w:ascii="Sakkal Majalla" w:hAnsi="Sakkal Majalla" w:cs="Sakkal Majalla"/>
          <w:color w:val="000000" w:themeColor="text1"/>
          <w:sz w:val="36"/>
          <w:szCs w:val="36"/>
          <w:rtl/>
          <w:lang w:val="en-US" w:eastAsia="fr-FR" w:bidi="ar-MA"/>
        </w:rPr>
        <w:t>باعتماد</w:t>
      </w:r>
      <w:r w:rsidRPr="00F210E6">
        <w:rPr>
          <w:rFonts w:ascii="Sakkal Majalla" w:hAnsi="Sakkal Majalla" w:cs="Sakkal Majalla"/>
          <w:color w:val="000000" w:themeColor="text1"/>
          <w:sz w:val="36"/>
          <w:szCs w:val="36"/>
          <w:lang w:val="en-US" w:eastAsia="fr-FR" w:bidi="ar-MA"/>
        </w:rPr>
        <w:t xml:space="preserve"> </w:t>
      </w:r>
      <w:r w:rsidRPr="00F210E6">
        <w:rPr>
          <w:rFonts w:ascii="Sakkal Majalla" w:hAnsi="Sakkal Majalla" w:cs="Sakkal Majalla"/>
          <w:color w:val="000000" w:themeColor="text1"/>
          <w:sz w:val="36"/>
          <w:szCs w:val="36"/>
          <w:rtl/>
          <w:lang w:val="en-US" w:eastAsia="fr-FR" w:bidi="ar-MA"/>
        </w:rPr>
        <w:t xml:space="preserve">برنامج للدعم المباشر للأسر للفترة </w:t>
      </w:r>
      <w:r w:rsidRPr="00F210E6">
        <w:rPr>
          <w:rFonts w:ascii="Sakkal Majalla" w:hAnsi="Sakkal Majalla" w:cs="Sakkal Majalla"/>
          <w:color w:val="000000" w:themeColor="text1"/>
          <w:sz w:val="36"/>
          <w:szCs w:val="36"/>
          <w:lang w:val="en-US" w:eastAsia="fr-FR" w:bidi="ar-MA"/>
        </w:rPr>
        <w:t>024</w:t>
      </w:r>
      <w:r w:rsidRPr="00F210E6">
        <w:rPr>
          <w:rFonts w:ascii="Sakkal Majalla" w:hAnsi="Sakkal Majalla" w:cs="Sakkal Majalla"/>
          <w:color w:val="000000" w:themeColor="text1"/>
          <w:sz w:val="36"/>
          <w:szCs w:val="36"/>
          <w:rtl/>
          <w:lang w:val="en-US" w:eastAsia="fr-FR" w:bidi="ar-MA"/>
        </w:rPr>
        <w:t>2</w:t>
      </w:r>
      <w:r w:rsidRPr="00F210E6">
        <w:rPr>
          <w:rFonts w:ascii="Sakkal Majalla" w:hAnsi="Sakkal Majalla" w:cs="Sakkal Majalla"/>
          <w:color w:val="000000" w:themeColor="text1"/>
          <w:sz w:val="36"/>
          <w:szCs w:val="36"/>
          <w:lang w:val="en-US" w:eastAsia="fr-FR" w:bidi="ar-MA"/>
        </w:rPr>
        <w:t xml:space="preserve"> 2028-</w:t>
      </w:r>
      <w:r w:rsidRPr="00F210E6">
        <w:rPr>
          <w:rFonts w:ascii="Sakkal Majalla" w:hAnsi="Sakkal Majalla" w:cs="Sakkal Majalla"/>
          <w:color w:val="000000" w:themeColor="text1"/>
          <w:sz w:val="36"/>
          <w:szCs w:val="36"/>
          <w:rtl/>
          <w:lang w:val="en-US" w:eastAsia="fr-FR" w:bidi="ar-MA"/>
        </w:rPr>
        <w:t>لتيسير الولوج إلى التمويل السكني</w:t>
      </w:r>
      <w:r w:rsidR="00D07FCA" w:rsidRPr="00F210E6">
        <w:rPr>
          <w:rFonts w:ascii="Sakkal Majalla" w:hAnsi="Sakkal Majalla" w:cs="Sakkal Majalla"/>
          <w:color w:val="000000" w:themeColor="text1"/>
          <w:sz w:val="36"/>
          <w:szCs w:val="36"/>
          <w:rtl/>
          <w:lang w:val="en-US" w:eastAsia="fr-FR" w:bidi="ar-MA"/>
        </w:rPr>
        <w:t xml:space="preserve"> المخصص</w:t>
      </w:r>
      <w:r w:rsidRPr="00F210E6">
        <w:rPr>
          <w:rFonts w:ascii="Sakkal Majalla" w:hAnsi="Sakkal Majalla" w:cs="Sakkal Majalla"/>
          <w:color w:val="000000" w:themeColor="text1"/>
          <w:sz w:val="36"/>
          <w:szCs w:val="36"/>
          <w:rtl/>
          <w:lang w:val="en-US" w:eastAsia="fr-FR" w:bidi="ar-MA"/>
        </w:rPr>
        <w:t xml:space="preserve"> ل</w:t>
      </w:r>
      <w:r w:rsidR="00D07FCA" w:rsidRPr="00F210E6">
        <w:rPr>
          <w:rFonts w:ascii="Sakkal Majalla" w:hAnsi="Sakkal Majalla" w:cs="Sakkal Majalla"/>
          <w:color w:val="000000" w:themeColor="text1"/>
          <w:sz w:val="36"/>
          <w:szCs w:val="36"/>
          <w:rtl/>
          <w:lang w:val="en-US" w:eastAsia="fr-FR" w:bidi="ar-MA"/>
        </w:rPr>
        <w:t>دعم بعض الفئات الهشة والمتوسطة</w:t>
      </w:r>
      <w:r w:rsidRPr="00F210E6">
        <w:rPr>
          <w:rFonts w:ascii="Sakkal Majalla" w:hAnsi="Sakkal Majalla" w:cs="Sakkal Majalla"/>
          <w:color w:val="000000" w:themeColor="text1"/>
          <w:sz w:val="36"/>
          <w:szCs w:val="36"/>
          <w:lang w:val="en-US" w:eastAsia="fr-FR" w:bidi="ar-MA"/>
        </w:rPr>
        <w:t>.</w:t>
      </w:r>
    </w:p>
    <w:p w14:paraId="1AAE40EE" w14:textId="4CF98FB2" w:rsidR="00F501E6" w:rsidRPr="00F210E6" w:rsidRDefault="00F501E6" w:rsidP="0032787A">
      <w:pPr>
        <w:bidi/>
        <w:spacing w:before="360" w:after="120" w:line="240" w:lineRule="auto"/>
        <w:ind w:right="-142"/>
        <w:jc w:val="both"/>
        <w:rPr>
          <w:rFonts w:ascii="Sakkal Majalla" w:hAnsi="Sakkal Majalla" w:cs="Sakkal Majalla"/>
          <w:b/>
          <w:bCs/>
          <w:color w:val="000000" w:themeColor="text1"/>
          <w:sz w:val="36"/>
          <w:szCs w:val="36"/>
          <w:rtl/>
          <w:lang w:val="en-US" w:eastAsia="fr-FR" w:bidi="ar-MA"/>
        </w:rPr>
      </w:pPr>
      <w:r w:rsidRPr="00F210E6">
        <w:rPr>
          <w:rFonts w:ascii="Sakkal Majalla" w:hAnsi="Sakkal Majalla" w:cs="Sakkal Majalla"/>
          <w:b/>
          <w:bCs/>
          <w:color w:val="000000" w:themeColor="text1"/>
          <w:sz w:val="36"/>
          <w:szCs w:val="36"/>
          <w:rtl/>
          <w:lang w:val="en-US" w:eastAsia="fr-FR" w:bidi="ar-MA"/>
        </w:rPr>
        <w:t>السيدة الرئيسة؛</w:t>
      </w:r>
    </w:p>
    <w:p w14:paraId="5BD6FB6B" w14:textId="4015664B" w:rsidR="00172900" w:rsidRPr="00F210E6" w:rsidRDefault="00246444" w:rsidP="004D30E6">
      <w:pPr>
        <w:bidi/>
        <w:spacing w:after="120" w:line="240" w:lineRule="auto"/>
        <w:ind w:left="-2" w:right="-142" w:firstLine="851"/>
        <w:jc w:val="both"/>
        <w:rPr>
          <w:rFonts w:ascii="Sakkal Majalla" w:hAnsi="Sakkal Majalla" w:cs="Sakkal Majalla"/>
          <w:color w:val="000000" w:themeColor="text1"/>
          <w:sz w:val="36"/>
          <w:szCs w:val="36"/>
          <w:rtl/>
          <w:lang w:val="en-US" w:eastAsia="fr-FR"/>
        </w:rPr>
      </w:pPr>
      <w:r w:rsidRPr="00F210E6">
        <w:rPr>
          <w:rFonts w:ascii="Sakkal Majalla" w:hAnsi="Sakkal Majalla" w:cs="Sakkal Majalla"/>
          <w:color w:val="000000" w:themeColor="text1"/>
          <w:sz w:val="36"/>
          <w:szCs w:val="36"/>
          <w:rtl/>
          <w:lang w:val="en-US" w:eastAsia="fr-FR"/>
        </w:rPr>
        <w:t>اعتمدت</w:t>
      </w:r>
      <w:r w:rsidR="00F501E6" w:rsidRPr="00F210E6">
        <w:rPr>
          <w:rFonts w:ascii="Sakkal Majalla" w:hAnsi="Sakkal Majalla" w:cs="Sakkal Majalla"/>
          <w:color w:val="000000" w:themeColor="text1"/>
          <w:sz w:val="36"/>
          <w:szCs w:val="36"/>
          <w:rtl/>
          <w:lang w:val="en-US" w:eastAsia="fr-FR"/>
        </w:rPr>
        <w:t xml:space="preserve"> المملكة المغربية، سياس</w:t>
      </w:r>
      <w:r w:rsidRPr="00F210E6">
        <w:rPr>
          <w:rFonts w:ascii="Sakkal Majalla" w:hAnsi="Sakkal Majalla" w:cs="Sakkal Majalla"/>
          <w:color w:val="000000" w:themeColor="text1"/>
          <w:sz w:val="36"/>
          <w:szCs w:val="36"/>
          <w:rtl/>
          <w:lang w:val="en-US" w:eastAsia="fr-FR"/>
        </w:rPr>
        <w:t>ة</w:t>
      </w:r>
      <w:r w:rsidR="00F501E6" w:rsidRPr="00F210E6">
        <w:rPr>
          <w:rFonts w:ascii="Sakkal Majalla" w:hAnsi="Sakkal Majalla" w:cs="Sakkal Majalla"/>
          <w:color w:val="000000" w:themeColor="text1"/>
          <w:sz w:val="36"/>
          <w:szCs w:val="36"/>
          <w:rtl/>
          <w:lang w:val="en-US" w:eastAsia="fr-FR"/>
        </w:rPr>
        <w:t xml:space="preserve"> وطنية للهجرة واللجوء</w:t>
      </w:r>
      <w:r w:rsidR="009C3077" w:rsidRPr="00F210E6">
        <w:rPr>
          <w:rFonts w:ascii="Sakkal Majalla" w:hAnsi="Sakkal Majalla" w:cs="Sakkal Majalla"/>
          <w:color w:val="000000" w:themeColor="text1"/>
          <w:sz w:val="36"/>
          <w:szCs w:val="36"/>
          <w:rtl/>
          <w:lang w:val="en-US" w:eastAsia="fr-FR"/>
        </w:rPr>
        <w:t xml:space="preserve"> واستراتيجية خاصة في هذا المجال</w:t>
      </w:r>
      <w:r w:rsidR="00F501E6" w:rsidRPr="00F210E6">
        <w:rPr>
          <w:rFonts w:ascii="Sakkal Majalla" w:hAnsi="Sakkal Majalla" w:cs="Sakkal Majalla"/>
          <w:color w:val="000000" w:themeColor="text1"/>
          <w:sz w:val="36"/>
          <w:szCs w:val="36"/>
          <w:rtl/>
          <w:lang w:val="en-US" w:eastAsia="fr-FR"/>
        </w:rPr>
        <w:t>،</w:t>
      </w:r>
      <w:r w:rsidRPr="00F210E6">
        <w:rPr>
          <w:rFonts w:ascii="Sakkal Majalla" w:hAnsi="Sakkal Majalla" w:cs="Sakkal Majalla"/>
          <w:color w:val="000000" w:themeColor="text1"/>
          <w:sz w:val="36"/>
          <w:szCs w:val="36"/>
          <w:rtl/>
          <w:lang w:val="en-US" w:eastAsia="fr-FR"/>
        </w:rPr>
        <w:t xml:space="preserve"> </w:t>
      </w:r>
      <w:r w:rsidR="009C3077" w:rsidRPr="00F210E6">
        <w:rPr>
          <w:rFonts w:ascii="Sakkal Majalla" w:hAnsi="Sakkal Majalla" w:cs="Sakkal Majalla"/>
          <w:color w:val="000000" w:themeColor="text1"/>
          <w:sz w:val="36"/>
          <w:szCs w:val="36"/>
          <w:rtl/>
          <w:lang w:val="en-US" w:eastAsia="fr-FR"/>
        </w:rPr>
        <w:t xml:space="preserve">من أجل </w:t>
      </w:r>
      <w:r w:rsidR="00F501E6" w:rsidRPr="00F210E6">
        <w:rPr>
          <w:rFonts w:ascii="Sakkal Majalla" w:hAnsi="Sakkal Majalla" w:cs="Sakkal Majalla"/>
          <w:color w:val="000000" w:themeColor="text1"/>
          <w:sz w:val="36"/>
          <w:szCs w:val="36"/>
          <w:rtl/>
          <w:lang w:val="en-US" w:eastAsia="fr-FR"/>
        </w:rPr>
        <w:t xml:space="preserve">ضمان تمتع </w:t>
      </w:r>
      <w:r w:rsidR="009C3077" w:rsidRPr="00F210E6">
        <w:rPr>
          <w:rFonts w:ascii="Sakkal Majalla" w:hAnsi="Sakkal Majalla" w:cs="Sakkal Majalla"/>
          <w:color w:val="000000" w:themeColor="text1"/>
          <w:sz w:val="36"/>
          <w:szCs w:val="36"/>
          <w:rtl/>
          <w:lang w:val="en-US" w:eastAsia="fr-FR"/>
        </w:rPr>
        <w:t>ا</w:t>
      </w:r>
      <w:r w:rsidR="00F501E6" w:rsidRPr="00F210E6">
        <w:rPr>
          <w:rFonts w:ascii="Sakkal Majalla" w:hAnsi="Sakkal Majalla" w:cs="Sakkal Majalla"/>
          <w:color w:val="000000" w:themeColor="text1"/>
          <w:sz w:val="36"/>
          <w:szCs w:val="36"/>
          <w:rtl/>
          <w:lang w:val="en-US" w:eastAsia="fr-FR"/>
        </w:rPr>
        <w:t xml:space="preserve">لمهاجرين واللاجئين بحقوقهم في مجالات التعليم والصحة والشغل والسكن والمساعدة القانونية والاجتماعية والولوج إلى القضاء وباقي الخدمات العمومية. </w:t>
      </w:r>
    </w:p>
    <w:p w14:paraId="7281CAF9" w14:textId="77777777" w:rsidR="00FA3E54" w:rsidRPr="00F210E6" w:rsidRDefault="00F501E6" w:rsidP="004D30E6">
      <w:pPr>
        <w:bidi/>
        <w:spacing w:before="360" w:after="120" w:line="240" w:lineRule="auto"/>
        <w:ind w:left="-2" w:right="-142" w:firstLine="851"/>
        <w:jc w:val="both"/>
        <w:rPr>
          <w:rFonts w:ascii="Sakkal Majalla" w:hAnsi="Sakkal Majalla" w:cs="Sakkal Majalla"/>
          <w:color w:val="000000" w:themeColor="text1"/>
          <w:sz w:val="36"/>
          <w:szCs w:val="36"/>
          <w:rtl/>
          <w:lang w:val="en-US" w:eastAsia="fr-FR"/>
        </w:rPr>
      </w:pPr>
      <w:r w:rsidRPr="00F210E6">
        <w:rPr>
          <w:rFonts w:ascii="Sakkal Majalla" w:hAnsi="Sakkal Majalla" w:cs="Sakkal Majalla"/>
          <w:color w:val="000000" w:themeColor="text1"/>
          <w:sz w:val="36"/>
          <w:szCs w:val="36"/>
          <w:rtl/>
          <w:lang w:val="en-US" w:eastAsia="fr-FR"/>
        </w:rPr>
        <w:t>و</w:t>
      </w:r>
      <w:r w:rsidR="006E5080" w:rsidRPr="00F210E6">
        <w:rPr>
          <w:rFonts w:ascii="Sakkal Majalla" w:hAnsi="Sakkal Majalla" w:cs="Sakkal Majalla"/>
          <w:color w:val="000000" w:themeColor="text1"/>
          <w:sz w:val="36"/>
          <w:szCs w:val="36"/>
          <w:rtl/>
          <w:lang w:val="en-US" w:eastAsia="fr-FR"/>
        </w:rPr>
        <w:t xml:space="preserve">قد قامت </w:t>
      </w:r>
      <w:r w:rsidRPr="00F210E6">
        <w:rPr>
          <w:rFonts w:ascii="Sakkal Majalla" w:hAnsi="Sakkal Majalla" w:cs="Sakkal Majalla"/>
          <w:color w:val="000000" w:themeColor="text1"/>
          <w:sz w:val="36"/>
          <w:szCs w:val="36"/>
          <w:rtl/>
          <w:lang w:val="en-US" w:eastAsia="fr-FR"/>
        </w:rPr>
        <w:t xml:space="preserve">في هذا السياق، بعملية استثنائية لتسوية أوضاع المهاجرين في المغرب مكنت من تسوية وضعية ما يناهز 50.000 مهاجرة ومهاجرا، </w:t>
      </w:r>
      <w:r w:rsidR="006E5080" w:rsidRPr="00F210E6">
        <w:rPr>
          <w:rFonts w:ascii="Sakkal Majalla" w:hAnsi="Sakkal Majalla" w:cs="Sakkal Majalla"/>
          <w:color w:val="000000" w:themeColor="text1"/>
          <w:sz w:val="36"/>
          <w:szCs w:val="36"/>
          <w:rtl/>
          <w:lang w:val="en-US" w:eastAsia="fr-FR"/>
        </w:rPr>
        <w:t xml:space="preserve">كما </w:t>
      </w:r>
      <w:r w:rsidR="00D0613E" w:rsidRPr="00F210E6">
        <w:rPr>
          <w:rFonts w:ascii="Sakkal Majalla" w:hAnsi="Sakkal Majalla" w:cs="Sakkal Majalla"/>
          <w:color w:val="000000" w:themeColor="text1"/>
          <w:sz w:val="36"/>
          <w:szCs w:val="36"/>
          <w:rtl/>
          <w:lang w:val="en-US" w:eastAsia="fr-FR"/>
        </w:rPr>
        <w:t>وضع</w:t>
      </w:r>
      <w:r w:rsidR="006E5080" w:rsidRPr="00F210E6">
        <w:rPr>
          <w:rFonts w:ascii="Sakkal Majalla" w:hAnsi="Sakkal Majalla" w:cs="Sakkal Majalla"/>
          <w:color w:val="000000" w:themeColor="text1"/>
          <w:sz w:val="36"/>
          <w:szCs w:val="36"/>
          <w:rtl/>
          <w:lang w:val="en-US" w:eastAsia="fr-FR"/>
        </w:rPr>
        <w:t>ت</w:t>
      </w:r>
      <w:r w:rsidR="00D0613E" w:rsidRPr="00F210E6">
        <w:rPr>
          <w:rFonts w:ascii="Sakkal Majalla" w:hAnsi="Sakkal Majalla" w:cs="Sakkal Majalla"/>
          <w:color w:val="000000" w:themeColor="text1"/>
          <w:sz w:val="36"/>
          <w:szCs w:val="36"/>
          <w:rtl/>
          <w:lang w:val="en-US" w:eastAsia="fr-FR"/>
        </w:rPr>
        <w:t xml:space="preserve"> مشروعي</w:t>
      </w:r>
      <w:r w:rsidRPr="00F210E6">
        <w:rPr>
          <w:rFonts w:ascii="Sakkal Majalla" w:hAnsi="Sakkal Majalla" w:cs="Sakkal Majalla"/>
          <w:color w:val="000000" w:themeColor="text1"/>
          <w:sz w:val="36"/>
          <w:szCs w:val="36"/>
          <w:rtl/>
          <w:lang w:val="en-US" w:eastAsia="fr-FR"/>
        </w:rPr>
        <w:t xml:space="preserve"> قانونين يهم</w:t>
      </w:r>
      <w:r w:rsidR="00D0613E" w:rsidRPr="00F210E6">
        <w:rPr>
          <w:rFonts w:ascii="Sakkal Majalla" w:hAnsi="Sakkal Majalla" w:cs="Sakkal Majalla"/>
          <w:color w:val="000000" w:themeColor="text1"/>
          <w:sz w:val="36"/>
          <w:szCs w:val="36"/>
          <w:rtl/>
          <w:lang w:val="en-US" w:eastAsia="fr-FR"/>
        </w:rPr>
        <w:t>ان</w:t>
      </w:r>
      <w:r w:rsidRPr="00F210E6">
        <w:rPr>
          <w:rFonts w:ascii="Sakkal Majalla" w:hAnsi="Sakkal Majalla" w:cs="Sakkal Majalla"/>
          <w:color w:val="000000" w:themeColor="text1"/>
          <w:sz w:val="36"/>
          <w:szCs w:val="36"/>
          <w:rtl/>
          <w:lang w:val="en-US" w:eastAsia="fr-FR"/>
        </w:rPr>
        <w:t xml:space="preserve"> دخول وإقامة الأجانب بالمملكة المغربية وبالهجرة، </w:t>
      </w:r>
      <w:r w:rsidR="00D0613E" w:rsidRPr="00F210E6">
        <w:rPr>
          <w:rFonts w:ascii="Sakkal Majalla" w:hAnsi="Sakkal Majalla" w:cs="Sakkal Majalla"/>
          <w:color w:val="000000" w:themeColor="text1"/>
          <w:sz w:val="36"/>
          <w:szCs w:val="36"/>
          <w:rtl/>
          <w:lang w:val="en-US" w:eastAsia="fr-FR"/>
        </w:rPr>
        <w:t>و</w:t>
      </w:r>
      <w:r w:rsidRPr="00F210E6">
        <w:rPr>
          <w:rFonts w:ascii="Sakkal Majalla" w:hAnsi="Sakkal Majalla" w:cs="Sakkal Majalla"/>
          <w:color w:val="000000" w:themeColor="text1"/>
          <w:sz w:val="36"/>
          <w:szCs w:val="36"/>
          <w:rtl/>
          <w:lang w:val="en-US" w:eastAsia="fr-FR"/>
        </w:rPr>
        <w:t>اللجوء وشروط منحه</w:t>
      </w:r>
      <w:r w:rsidR="006E5080" w:rsidRPr="00F210E6">
        <w:rPr>
          <w:rFonts w:ascii="Sakkal Majalla" w:hAnsi="Sakkal Majalla" w:cs="Sakkal Majalla"/>
          <w:color w:val="000000" w:themeColor="text1"/>
          <w:sz w:val="36"/>
          <w:szCs w:val="36"/>
          <w:rtl/>
          <w:lang w:eastAsia="fr-FR" w:bidi="ar-MA"/>
        </w:rPr>
        <w:t xml:space="preserve">، </w:t>
      </w:r>
      <w:r w:rsidR="006E5080" w:rsidRPr="00F210E6">
        <w:rPr>
          <w:rFonts w:ascii="Sakkal Majalla" w:hAnsi="Sakkal Majalla" w:cs="Sakkal Majalla"/>
          <w:color w:val="000000" w:themeColor="text1"/>
          <w:sz w:val="36"/>
          <w:szCs w:val="36"/>
          <w:rtl/>
          <w:lang w:val="en-US" w:eastAsia="fr-FR"/>
        </w:rPr>
        <w:t>و</w:t>
      </w:r>
      <w:r w:rsidRPr="00F210E6">
        <w:rPr>
          <w:rFonts w:ascii="Sakkal Majalla" w:hAnsi="Sakkal Majalla" w:cs="Sakkal Majalla"/>
          <w:color w:val="000000" w:themeColor="text1"/>
          <w:sz w:val="36"/>
          <w:szCs w:val="36"/>
          <w:rtl/>
          <w:lang w:val="en-US" w:eastAsia="fr-FR"/>
        </w:rPr>
        <w:t xml:space="preserve">عملت على فتح مكتب اللاجئين وعديمي الجنسية مكلف بالاستماع لطالبي اللجوء ودراسة ملفاتهم، مما مكن من تسوية وضعية </w:t>
      </w:r>
      <w:r w:rsidR="0088648E" w:rsidRPr="00F210E6">
        <w:rPr>
          <w:rFonts w:ascii="Sakkal Majalla" w:hAnsi="Sakkal Majalla" w:cs="Sakkal Majalla"/>
          <w:color w:val="000000" w:themeColor="text1"/>
          <w:sz w:val="36"/>
          <w:szCs w:val="36"/>
          <w:rtl/>
          <w:lang w:val="en-US" w:eastAsia="fr-FR"/>
        </w:rPr>
        <w:t>1337</w:t>
      </w:r>
      <w:r w:rsidRPr="00F210E6">
        <w:rPr>
          <w:rFonts w:ascii="Sakkal Majalla" w:hAnsi="Sakkal Majalla" w:cs="Sakkal Majalla"/>
          <w:color w:val="000000" w:themeColor="text1"/>
          <w:sz w:val="36"/>
          <w:szCs w:val="36"/>
          <w:rtl/>
          <w:lang w:val="en-US" w:eastAsia="fr-FR"/>
        </w:rPr>
        <w:t xml:space="preserve"> طالب لجوء من مختلف الجنسيات.</w:t>
      </w:r>
      <w:r w:rsidR="00C3399C" w:rsidRPr="00F210E6">
        <w:rPr>
          <w:rFonts w:ascii="Sakkal Majalla" w:hAnsi="Sakkal Majalla" w:cs="Sakkal Majalla"/>
          <w:color w:val="000000" w:themeColor="text1"/>
          <w:sz w:val="36"/>
          <w:szCs w:val="36"/>
          <w:rtl/>
          <w:lang w:val="en-US" w:eastAsia="fr-FR"/>
        </w:rPr>
        <w:t xml:space="preserve"> هذا إضافة إلى تنفيذ برنامج للعودة الطوعية لفائدة المهاجرين في وضعية غير نظامية.</w:t>
      </w:r>
    </w:p>
    <w:p w14:paraId="7854ACE3" w14:textId="4C1CD521" w:rsidR="00FA3E54" w:rsidRPr="00F210E6" w:rsidRDefault="00FA3E54" w:rsidP="00DF0C41">
      <w:pPr>
        <w:bidi/>
        <w:spacing w:before="360" w:after="120" w:line="240" w:lineRule="auto"/>
        <w:ind w:left="-2" w:right="-142" w:firstLine="851"/>
        <w:jc w:val="both"/>
        <w:rPr>
          <w:rFonts w:ascii="Sakkal Majalla" w:hAnsi="Sakkal Majalla" w:cs="Sakkal Majalla"/>
          <w:color w:val="000000" w:themeColor="text1"/>
          <w:sz w:val="36"/>
          <w:szCs w:val="36"/>
          <w:rtl/>
          <w:lang w:val="en-US" w:eastAsia="fr-FR"/>
        </w:rPr>
      </w:pPr>
      <w:r w:rsidRPr="00F210E6">
        <w:rPr>
          <w:rFonts w:ascii="Sakkal Majalla" w:hAnsi="Sakkal Majalla" w:cs="Sakkal Majalla"/>
          <w:color w:val="000000" w:themeColor="text1"/>
          <w:sz w:val="36"/>
          <w:szCs w:val="36"/>
          <w:rtl/>
          <w:lang w:val="en-US" w:eastAsia="fr-FR"/>
        </w:rPr>
        <w:t xml:space="preserve">وفي نفس الإطار، اعتمدت المملكة قانونا خاصا بمكافحة الاتجار بالبشر، وأنشأت لجنة وطنية لتنسيق </w:t>
      </w:r>
      <w:r w:rsidR="00FC6D54" w:rsidRPr="00F210E6">
        <w:rPr>
          <w:rFonts w:ascii="Sakkal Majalla" w:hAnsi="Sakkal Majalla" w:cs="Sakkal Majalla" w:hint="cs"/>
          <w:color w:val="000000" w:themeColor="text1"/>
          <w:sz w:val="36"/>
          <w:szCs w:val="36"/>
          <w:rtl/>
          <w:lang w:val="en-US" w:eastAsia="fr-FR"/>
        </w:rPr>
        <w:t>ال</w:t>
      </w:r>
      <w:r w:rsidRPr="00F210E6">
        <w:rPr>
          <w:rFonts w:ascii="Sakkal Majalla" w:hAnsi="Sakkal Majalla" w:cs="Sakkal Majalla"/>
          <w:color w:val="000000" w:themeColor="text1"/>
          <w:sz w:val="36"/>
          <w:szCs w:val="36"/>
          <w:rtl/>
          <w:lang w:val="en-US" w:eastAsia="fr-FR"/>
        </w:rPr>
        <w:t xml:space="preserve">إجراءات </w:t>
      </w:r>
      <w:r w:rsidR="00FC6D54" w:rsidRPr="00F210E6">
        <w:rPr>
          <w:rFonts w:ascii="Sakkal Majalla" w:hAnsi="Sakkal Majalla" w:cs="Sakkal Majalla" w:hint="cs"/>
          <w:color w:val="000000" w:themeColor="text1"/>
          <w:sz w:val="36"/>
          <w:szCs w:val="36"/>
          <w:rtl/>
          <w:lang w:val="en-US" w:eastAsia="fr-FR"/>
        </w:rPr>
        <w:t>المتعلقة به</w:t>
      </w:r>
      <w:r w:rsidRPr="00F210E6">
        <w:rPr>
          <w:rFonts w:ascii="Sakkal Majalla" w:hAnsi="Sakkal Majalla" w:cs="Sakkal Majalla"/>
          <w:color w:val="000000" w:themeColor="text1"/>
          <w:sz w:val="36"/>
          <w:szCs w:val="36"/>
          <w:rtl/>
          <w:lang w:val="en-US" w:eastAsia="fr-FR"/>
        </w:rPr>
        <w:t xml:space="preserve">، ووضعت خطة </w:t>
      </w:r>
      <w:r w:rsidR="00FC6D54" w:rsidRPr="00F210E6">
        <w:rPr>
          <w:rFonts w:ascii="Sakkal Majalla" w:hAnsi="Sakkal Majalla" w:cs="Sakkal Majalla" w:hint="cs"/>
          <w:color w:val="000000" w:themeColor="text1"/>
          <w:sz w:val="36"/>
          <w:szCs w:val="36"/>
          <w:rtl/>
          <w:lang w:val="en-US" w:eastAsia="fr-FR"/>
        </w:rPr>
        <w:t xml:space="preserve">استراتيجية </w:t>
      </w:r>
      <w:r w:rsidRPr="00F210E6">
        <w:rPr>
          <w:rFonts w:ascii="Sakkal Majalla" w:hAnsi="Sakkal Majalla" w:cs="Sakkal Majalla"/>
          <w:color w:val="000000" w:themeColor="text1"/>
          <w:sz w:val="36"/>
          <w:szCs w:val="36"/>
          <w:rtl/>
          <w:lang w:val="en-US" w:eastAsia="fr-FR"/>
        </w:rPr>
        <w:t>وطنية</w:t>
      </w:r>
      <w:r w:rsidR="00FC6D54" w:rsidRPr="00F210E6">
        <w:rPr>
          <w:rFonts w:ascii="Sakkal Majalla" w:hAnsi="Sakkal Majalla" w:cs="Sakkal Majalla" w:hint="cs"/>
          <w:color w:val="000000" w:themeColor="text1"/>
          <w:sz w:val="36"/>
          <w:szCs w:val="36"/>
          <w:rtl/>
          <w:lang w:val="en-US" w:eastAsia="fr-FR"/>
        </w:rPr>
        <w:t xml:space="preserve"> في المجال</w:t>
      </w:r>
      <w:r w:rsidRPr="00F210E6">
        <w:rPr>
          <w:rFonts w:ascii="Sakkal Majalla" w:hAnsi="Sakkal Majalla" w:cs="Sakkal Majalla"/>
          <w:color w:val="000000" w:themeColor="text1"/>
          <w:sz w:val="36"/>
          <w:szCs w:val="36"/>
          <w:rtl/>
          <w:lang w:val="en-US" w:eastAsia="fr-FR"/>
        </w:rPr>
        <w:t xml:space="preserve">. كما تعززت جهودها بتقوية الحماية الفعلية من شبكات الاتجار بالبشر وتهريب المهاجرين. </w:t>
      </w:r>
    </w:p>
    <w:p w14:paraId="2FACDF3C" w14:textId="2B03BB89" w:rsidR="00F501E6" w:rsidRPr="00F210E6" w:rsidRDefault="00F501E6" w:rsidP="009704A0">
      <w:pPr>
        <w:bidi/>
        <w:spacing w:before="360" w:after="120" w:line="240" w:lineRule="auto"/>
        <w:ind w:left="-2" w:right="-142" w:firstLine="851"/>
        <w:jc w:val="both"/>
        <w:rPr>
          <w:rFonts w:ascii="Sakkal Majalla" w:hAnsi="Sakkal Majalla" w:cs="Sakkal Majalla"/>
          <w:color w:val="000000" w:themeColor="text1"/>
          <w:sz w:val="36"/>
          <w:szCs w:val="36"/>
          <w:rtl/>
          <w:lang w:val="en-US" w:eastAsia="fr-FR" w:bidi="ar-MA"/>
        </w:rPr>
      </w:pPr>
      <w:r w:rsidRPr="00F210E6">
        <w:rPr>
          <w:rFonts w:ascii="Sakkal Majalla" w:hAnsi="Sakkal Majalla" w:cs="Sakkal Majalla"/>
          <w:color w:val="000000" w:themeColor="text1"/>
          <w:sz w:val="36"/>
          <w:szCs w:val="36"/>
          <w:rtl/>
          <w:lang w:val="en-US" w:eastAsia="fr-FR"/>
        </w:rPr>
        <w:t>و</w:t>
      </w:r>
      <w:r w:rsidR="00E90DB3" w:rsidRPr="00F210E6">
        <w:rPr>
          <w:rFonts w:ascii="Sakkal Majalla" w:hAnsi="Sakkal Majalla" w:cs="Sakkal Majalla"/>
          <w:color w:val="000000" w:themeColor="text1"/>
          <w:sz w:val="36"/>
          <w:szCs w:val="36"/>
          <w:rtl/>
          <w:lang w:val="en-US" w:eastAsia="fr-FR"/>
        </w:rPr>
        <w:t>تماشيا مع</w:t>
      </w:r>
      <w:r w:rsidR="009C3077" w:rsidRPr="00F210E6">
        <w:rPr>
          <w:rFonts w:ascii="Sakkal Majalla" w:hAnsi="Sakkal Majalla" w:cs="Sakkal Majalla"/>
          <w:color w:val="000000" w:themeColor="text1"/>
          <w:sz w:val="36"/>
          <w:szCs w:val="36"/>
          <w:rtl/>
          <w:lang w:val="en-US" w:eastAsia="fr-FR"/>
        </w:rPr>
        <w:t xml:space="preserve"> </w:t>
      </w:r>
      <w:r w:rsidR="00E90DB3" w:rsidRPr="00F210E6">
        <w:rPr>
          <w:rFonts w:ascii="Sakkal Majalla" w:hAnsi="Sakkal Majalla" w:cs="Sakkal Majalla"/>
          <w:color w:val="000000" w:themeColor="text1"/>
          <w:sz w:val="36"/>
          <w:szCs w:val="36"/>
          <w:rtl/>
          <w:lang w:val="en-US" w:eastAsia="fr-FR" w:bidi="ar-MA"/>
        </w:rPr>
        <w:t>ال</w:t>
      </w:r>
      <w:r w:rsidR="00B67B77" w:rsidRPr="00F210E6">
        <w:rPr>
          <w:rFonts w:ascii="Sakkal Majalla" w:hAnsi="Sakkal Majalla" w:cs="Sakkal Majalla"/>
          <w:color w:val="000000" w:themeColor="text1"/>
          <w:sz w:val="36"/>
          <w:szCs w:val="36"/>
          <w:rtl/>
          <w:lang w:val="en-US" w:eastAsia="fr-FR" w:bidi="ar-MA"/>
        </w:rPr>
        <w:t>ميثا</w:t>
      </w:r>
      <w:r w:rsidR="00E90DB3" w:rsidRPr="00F210E6">
        <w:rPr>
          <w:rFonts w:ascii="Sakkal Majalla" w:hAnsi="Sakkal Majalla" w:cs="Sakkal Majalla"/>
          <w:color w:val="000000" w:themeColor="text1"/>
          <w:sz w:val="36"/>
          <w:szCs w:val="36"/>
          <w:rtl/>
          <w:lang w:val="en-US" w:eastAsia="fr-FR" w:bidi="ar-MA"/>
        </w:rPr>
        <w:t xml:space="preserve">ق العالمي </w:t>
      </w:r>
      <w:r w:rsidR="00BA18BE" w:rsidRPr="00F210E6">
        <w:rPr>
          <w:rFonts w:ascii="Sakkal Majalla" w:hAnsi="Sakkal Majalla" w:cs="Sakkal Majalla"/>
          <w:color w:val="000000" w:themeColor="text1"/>
          <w:sz w:val="36"/>
          <w:szCs w:val="36"/>
          <w:rtl/>
          <w:lang w:val="en-US" w:eastAsia="fr-FR" w:bidi="ar-MA"/>
        </w:rPr>
        <w:t>ل</w:t>
      </w:r>
      <w:r w:rsidR="00E90DB3" w:rsidRPr="00F210E6">
        <w:rPr>
          <w:rFonts w:ascii="Sakkal Majalla" w:hAnsi="Sakkal Majalla" w:cs="Sakkal Majalla"/>
          <w:color w:val="000000" w:themeColor="text1"/>
          <w:sz w:val="36"/>
          <w:szCs w:val="36"/>
          <w:rtl/>
          <w:lang w:val="en-US" w:eastAsia="fr-FR" w:bidi="ar-MA"/>
        </w:rPr>
        <w:t xml:space="preserve">لهجرة، </w:t>
      </w:r>
      <w:r w:rsidR="009A535C" w:rsidRPr="00F210E6">
        <w:rPr>
          <w:rFonts w:ascii="Sakkal Majalla" w:hAnsi="Sakkal Majalla" w:cs="Sakkal Majalla"/>
          <w:color w:val="000000" w:themeColor="text1"/>
          <w:sz w:val="36"/>
          <w:szCs w:val="36"/>
          <w:rtl/>
          <w:lang w:val="en-US" w:eastAsia="fr-FR"/>
        </w:rPr>
        <w:t>و</w:t>
      </w:r>
      <w:r w:rsidR="00E90DB3" w:rsidRPr="00F210E6">
        <w:rPr>
          <w:rFonts w:ascii="Sakkal Majalla" w:hAnsi="Sakkal Majalla" w:cs="Sakkal Majalla"/>
          <w:color w:val="000000" w:themeColor="text1"/>
          <w:sz w:val="36"/>
          <w:szCs w:val="36"/>
          <w:rtl/>
          <w:lang w:val="en-US" w:eastAsia="fr-FR"/>
        </w:rPr>
        <w:t xml:space="preserve">تجسيدا </w:t>
      </w:r>
      <w:r w:rsidR="009A535C" w:rsidRPr="00F210E6">
        <w:rPr>
          <w:rFonts w:ascii="Sakkal Majalla" w:hAnsi="Sakkal Majalla" w:cs="Sakkal Majalla"/>
          <w:color w:val="000000" w:themeColor="text1"/>
          <w:sz w:val="36"/>
          <w:szCs w:val="36"/>
          <w:rtl/>
          <w:lang w:val="en-US" w:eastAsia="fr-FR"/>
        </w:rPr>
        <w:t>للأجندة الإفريقية حول الهجرة</w:t>
      </w:r>
      <w:r w:rsidR="00E90DB3" w:rsidRPr="00F210E6">
        <w:rPr>
          <w:rFonts w:ascii="Sakkal Majalla" w:hAnsi="Sakkal Majalla" w:cs="Sakkal Majalla"/>
          <w:color w:val="000000" w:themeColor="text1"/>
          <w:sz w:val="36"/>
          <w:szCs w:val="36"/>
          <w:rtl/>
          <w:lang w:val="en-US" w:eastAsia="fr-FR"/>
        </w:rPr>
        <w:t>،</w:t>
      </w:r>
      <w:r w:rsidR="009A535C" w:rsidRPr="00F210E6">
        <w:rPr>
          <w:rFonts w:ascii="Sakkal Majalla" w:hAnsi="Sakkal Majalla" w:cs="Sakkal Majalla"/>
          <w:color w:val="000000" w:themeColor="text1"/>
          <w:sz w:val="36"/>
          <w:szCs w:val="36"/>
          <w:rtl/>
          <w:lang w:val="en-US" w:eastAsia="fr-FR"/>
        </w:rPr>
        <w:t xml:space="preserve"> </w:t>
      </w:r>
      <w:r w:rsidR="00BA18BE" w:rsidRPr="00F210E6">
        <w:rPr>
          <w:rFonts w:ascii="Sakkal Majalla" w:hAnsi="Sakkal Majalla" w:cs="Sakkal Majalla"/>
          <w:color w:val="000000" w:themeColor="text1"/>
          <w:sz w:val="36"/>
          <w:szCs w:val="36"/>
          <w:rtl/>
          <w:lang w:val="en-US" w:eastAsia="fr-FR"/>
        </w:rPr>
        <w:t xml:space="preserve">احتضنت المملكة </w:t>
      </w:r>
      <w:r w:rsidRPr="00F210E6">
        <w:rPr>
          <w:rFonts w:ascii="Sakkal Majalla" w:hAnsi="Sakkal Majalla" w:cs="Sakkal Majalla"/>
          <w:color w:val="000000" w:themeColor="text1"/>
          <w:sz w:val="36"/>
          <w:szCs w:val="36"/>
          <w:rtl/>
          <w:lang w:val="en-US" w:eastAsia="fr-FR"/>
        </w:rPr>
        <w:t>المرصد الإفريقي للهجرة بالرباط سنة 2020</w:t>
      </w:r>
      <w:r w:rsidR="009C3077" w:rsidRPr="00F210E6">
        <w:rPr>
          <w:rFonts w:ascii="Sakkal Majalla" w:hAnsi="Sakkal Majalla" w:cs="Sakkal Majalla"/>
          <w:color w:val="000000" w:themeColor="text1"/>
          <w:sz w:val="36"/>
          <w:szCs w:val="36"/>
          <w:rtl/>
          <w:lang w:val="en-US" w:eastAsia="fr-FR"/>
        </w:rPr>
        <w:t>.</w:t>
      </w:r>
      <w:r w:rsidRPr="00F210E6">
        <w:rPr>
          <w:rFonts w:ascii="Sakkal Majalla" w:hAnsi="Sakkal Majalla" w:cs="Sakkal Majalla"/>
          <w:color w:val="000000" w:themeColor="text1"/>
          <w:sz w:val="36"/>
          <w:szCs w:val="36"/>
          <w:rtl/>
          <w:lang w:val="en-US" w:eastAsia="fr-FR"/>
        </w:rPr>
        <w:t xml:space="preserve"> </w:t>
      </w:r>
    </w:p>
    <w:p w14:paraId="1F3FDDB1" w14:textId="77777777" w:rsidR="00F501E6" w:rsidRPr="00F210E6" w:rsidRDefault="00F501E6" w:rsidP="004D30E6">
      <w:pPr>
        <w:bidi/>
        <w:spacing w:before="360" w:after="0" w:line="240" w:lineRule="auto"/>
        <w:ind w:right="-142"/>
        <w:jc w:val="both"/>
        <w:rPr>
          <w:rFonts w:ascii="Sakkal Majalla" w:hAnsi="Sakkal Majalla" w:cs="Sakkal Majalla"/>
          <w:b/>
          <w:bCs/>
          <w:color w:val="000000" w:themeColor="text1"/>
          <w:sz w:val="36"/>
          <w:szCs w:val="36"/>
          <w:rtl/>
          <w:lang w:val="en-US" w:eastAsia="fr-FR"/>
        </w:rPr>
      </w:pPr>
      <w:r w:rsidRPr="00F210E6">
        <w:rPr>
          <w:rFonts w:ascii="Sakkal Majalla" w:hAnsi="Sakkal Majalla" w:cs="Sakkal Majalla"/>
          <w:b/>
          <w:bCs/>
          <w:color w:val="000000" w:themeColor="text1"/>
          <w:sz w:val="36"/>
          <w:szCs w:val="36"/>
          <w:rtl/>
          <w:lang w:val="en-US" w:eastAsia="fr-FR"/>
        </w:rPr>
        <w:t>السيدة الرئيسة؛</w:t>
      </w:r>
    </w:p>
    <w:p w14:paraId="60C2D4B5" w14:textId="74D95A7C" w:rsidR="00F501E6" w:rsidRPr="00F210E6" w:rsidRDefault="00F501E6" w:rsidP="00DF0C41">
      <w:pPr>
        <w:bidi/>
        <w:spacing w:after="120" w:line="240" w:lineRule="auto"/>
        <w:ind w:left="-2" w:right="-142" w:firstLine="851"/>
        <w:jc w:val="both"/>
        <w:rPr>
          <w:rFonts w:ascii="Sakkal Majalla" w:hAnsi="Sakkal Majalla" w:cs="Sakkal Majalla"/>
          <w:color w:val="000000" w:themeColor="text1"/>
          <w:sz w:val="36"/>
          <w:szCs w:val="36"/>
          <w:rtl/>
          <w:lang w:val="en-US" w:eastAsia="fr-FR"/>
        </w:rPr>
      </w:pPr>
      <w:r w:rsidRPr="00F210E6">
        <w:rPr>
          <w:rFonts w:ascii="Sakkal Majalla" w:hAnsi="Sakkal Majalla" w:cs="Sakkal Majalla"/>
          <w:color w:val="000000" w:themeColor="text1"/>
          <w:sz w:val="36"/>
          <w:szCs w:val="36"/>
          <w:rtl/>
          <w:lang w:val="en-US" w:eastAsia="fr-FR"/>
        </w:rPr>
        <w:t xml:space="preserve">تواصل </w:t>
      </w:r>
      <w:r w:rsidR="009C6891" w:rsidRPr="00F210E6">
        <w:rPr>
          <w:rFonts w:ascii="Sakkal Majalla" w:hAnsi="Sakkal Majalla" w:cs="Sakkal Majalla"/>
          <w:color w:val="000000" w:themeColor="text1"/>
          <w:sz w:val="36"/>
          <w:szCs w:val="36"/>
          <w:rtl/>
          <w:lang w:val="en-US" w:eastAsia="fr-FR"/>
        </w:rPr>
        <w:t xml:space="preserve">المملكة المغربية </w:t>
      </w:r>
      <w:r w:rsidRPr="00F210E6">
        <w:rPr>
          <w:rFonts w:ascii="Sakkal Majalla" w:hAnsi="Sakkal Majalla" w:cs="Sakkal Majalla"/>
          <w:color w:val="000000" w:themeColor="text1"/>
          <w:sz w:val="36"/>
          <w:szCs w:val="36"/>
          <w:rtl/>
          <w:lang w:val="en-US" w:eastAsia="fr-FR"/>
        </w:rPr>
        <w:t>جهود</w:t>
      </w:r>
      <w:r w:rsidR="009C6891" w:rsidRPr="00F210E6">
        <w:rPr>
          <w:rFonts w:ascii="Sakkal Majalla" w:hAnsi="Sakkal Majalla" w:cs="Sakkal Majalla"/>
          <w:color w:val="000000" w:themeColor="text1"/>
          <w:sz w:val="36"/>
          <w:szCs w:val="36"/>
          <w:rtl/>
          <w:lang w:val="en-US" w:eastAsia="fr-FR"/>
        </w:rPr>
        <w:t>ها</w:t>
      </w:r>
      <w:r w:rsidRPr="00F210E6">
        <w:rPr>
          <w:rFonts w:ascii="Sakkal Majalla" w:hAnsi="Sakkal Majalla" w:cs="Sakkal Majalla"/>
          <w:color w:val="000000" w:themeColor="text1"/>
          <w:sz w:val="36"/>
          <w:szCs w:val="36"/>
          <w:rtl/>
          <w:lang w:val="en-US" w:eastAsia="fr-FR"/>
        </w:rPr>
        <w:t xml:space="preserve"> </w:t>
      </w:r>
      <w:r w:rsidR="009C6891" w:rsidRPr="00F210E6">
        <w:rPr>
          <w:rFonts w:ascii="Sakkal Majalla" w:hAnsi="Sakkal Majalla" w:cs="Sakkal Majalla"/>
          <w:color w:val="000000" w:themeColor="text1"/>
          <w:sz w:val="36"/>
          <w:szCs w:val="36"/>
          <w:rtl/>
          <w:lang w:val="en-US" w:eastAsia="fr-FR"/>
        </w:rPr>
        <w:t>ل</w:t>
      </w:r>
      <w:r w:rsidRPr="00F210E6">
        <w:rPr>
          <w:rFonts w:ascii="Sakkal Majalla" w:hAnsi="Sakkal Majalla" w:cs="Sakkal Majalla"/>
          <w:color w:val="000000" w:themeColor="text1"/>
          <w:sz w:val="36"/>
          <w:szCs w:val="36"/>
          <w:rtl/>
          <w:lang w:val="en-US" w:eastAsia="fr-FR"/>
        </w:rPr>
        <w:t xml:space="preserve">تعزيز مكانة المرأة، وتحقيق المساواة بين الجنسين وحظر كافة أشكال التمييز، من خلال </w:t>
      </w:r>
      <w:r w:rsidR="00DF0C41" w:rsidRPr="00F210E6">
        <w:rPr>
          <w:rFonts w:ascii="Sakkal Majalla" w:hAnsi="Sakkal Majalla" w:cs="Sakkal Majalla" w:hint="cs"/>
          <w:color w:val="000000" w:themeColor="text1"/>
          <w:sz w:val="36"/>
          <w:szCs w:val="36"/>
          <w:rtl/>
          <w:lang w:val="en-US" w:eastAsia="fr-FR"/>
        </w:rPr>
        <w:t>وضع</w:t>
      </w:r>
      <w:r w:rsidRPr="00F210E6">
        <w:rPr>
          <w:rFonts w:ascii="Sakkal Majalla" w:hAnsi="Sakkal Majalla" w:cs="Sakkal Majalla"/>
          <w:color w:val="000000" w:themeColor="text1"/>
          <w:sz w:val="36"/>
          <w:szCs w:val="36"/>
          <w:rtl/>
          <w:lang w:val="en-US" w:eastAsia="fr-FR"/>
        </w:rPr>
        <w:t xml:space="preserve"> منظومة تشريعات وخطط واستراتيجيات وطنية تستهدف المساواة والمناصفة ومناهضة العنف والتمكين الاقتصادي والاجتماعي والسياسي وضمان مشاركتها في التنمية. </w:t>
      </w:r>
    </w:p>
    <w:p w14:paraId="0A818369" w14:textId="7CFAF20F" w:rsidR="001F2338" w:rsidRPr="00F210E6" w:rsidRDefault="00C3399C" w:rsidP="004D30E6">
      <w:pPr>
        <w:bidi/>
        <w:spacing w:before="360" w:after="120" w:line="240" w:lineRule="auto"/>
        <w:ind w:left="-2" w:right="-142" w:firstLine="851"/>
        <w:jc w:val="both"/>
        <w:rPr>
          <w:rFonts w:ascii="Sakkal Majalla" w:hAnsi="Sakkal Majalla" w:cs="Sakkal Majalla"/>
          <w:color w:val="000000" w:themeColor="text1"/>
          <w:sz w:val="36"/>
          <w:szCs w:val="36"/>
          <w:rtl/>
          <w:lang w:val="en-US" w:eastAsia="fr-FR"/>
        </w:rPr>
      </w:pPr>
      <w:r w:rsidRPr="00F210E6">
        <w:rPr>
          <w:rFonts w:ascii="Sakkal Majalla" w:hAnsi="Sakkal Majalla" w:cs="Sakkal Majalla"/>
          <w:color w:val="000000" w:themeColor="text1"/>
          <w:sz w:val="36"/>
          <w:szCs w:val="36"/>
          <w:rtl/>
          <w:lang w:val="en-US" w:eastAsia="fr-FR"/>
        </w:rPr>
        <w:t xml:space="preserve">وقد مكنت </w:t>
      </w:r>
      <w:r w:rsidR="00F501E6" w:rsidRPr="00F210E6">
        <w:rPr>
          <w:rFonts w:ascii="Sakkal Majalla" w:hAnsi="Sakkal Majalla" w:cs="Sakkal Majalla"/>
          <w:color w:val="000000" w:themeColor="text1"/>
          <w:sz w:val="36"/>
          <w:szCs w:val="36"/>
          <w:rtl/>
          <w:lang w:val="en-US" w:eastAsia="fr-FR"/>
        </w:rPr>
        <w:t>تدابير التمييز الإيجابي</w:t>
      </w:r>
      <w:r w:rsidR="009C6891" w:rsidRPr="00F210E6">
        <w:rPr>
          <w:rFonts w:ascii="Sakkal Majalla" w:hAnsi="Sakkal Majalla" w:cs="Sakkal Majalla"/>
          <w:color w:val="000000" w:themeColor="text1"/>
          <w:sz w:val="36"/>
          <w:szCs w:val="36"/>
          <w:rtl/>
          <w:lang w:val="en-US" w:eastAsia="fr-FR"/>
        </w:rPr>
        <w:t xml:space="preserve"> </w:t>
      </w:r>
      <w:r w:rsidRPr="00F210E6">
        <w:rPr>
          <w:rFonts w:ascii="Sakkal Majalla" w:hAnsi="Sakkal Majalla" w:cs="Sakkal Majalla"/>
          <w:color w:val="000000" w:themeColor="text1"/>
          <w:sz w:val="36"/>
          <w:szCs w:val="36"/>
          <w:rtl/>
          <w:lang w:val="en-US" w:eastAsia="fr-FR"/>
        </w:rPr>
        <w:t xml:space="preserve">المتخذة </w:t>
      </w:r>
      <w:r w:rsidR="009C6891" w:rsidRPr="00F210E6">
        <w:rPr>
          <w:rFonts w:ascii="Sakkal Majalla" w:hAnsi="Sakkal Majalla" w:cs="Sakkal Majalla"/>
          <w:color w:val="000000" w:themeColor="text1"/>
          <w:sz w:val="36"/>
          <w:szCs w:val="36"/>
          <w:rtl/>
          <w:lang w:val="en-US" w:eastAsia="fr-FR"/>
        </w:rPr>
        <w:t>لفائدة النساء، بما في ذلك</w:t>
      </w:r>
      <w:r w:rsidR="00F501E6" w:rsidRPr="00F210E6">
        <w:rPr>
          <w:rFonts w:ascii="Sakkal Majalla" w:hAnsi="Sakkal Majalla" w:cs="Sakkal Majalla"/>
          <w:color w:val="000000" w:themeColor="text1"/>
          <w:sz w:val="36"/>
          <w:szCs w:val="36"/>
          <w:rtl/>
          <w:lang w:val="en-US" w:eastAsia="fr-FR"/>
        </w:rPr>
        <w:t xml:space="preserve"> مشارك</w:t>
      </w:r>
      <w:r w:rsidR="009C6891" w:rsidRPr="00F210E6">
        <w:rPr>
          <w:rFonts w:ascii="Sakkal Majalla" w:hAnsi="Sakkal Majalla" w:cs="Sakkal Majalla"/>
          <w:color w:val="000000" w:themeColor="text1"/>
          <w:sz w:val="36"/>
          <w:szCs w:val="36"/>
          <w:rtl/>
          <w:lang w:val="en-US" w:eastAsia="fr-FR"/>
        </w:rPr>
        <w:t>تهن</w:t>
      </w:r>
      <w:r w:rsidR="00F501E6" w:rsidRPr="00F210E6">
        <w:rPr>
          <w:rFonts w:ascii="Sakkal Majalla" w:hAnsi="Sakkal Majalla" w:cs="Sakkal Majalla"/>
          <w:color w:val="000000" w:themeColor="text1"/>
          <w:sz w:val="36"/>
          <w:szCs w:val="36"/>
          <w:rtl/>
          <w:lang w:val="en-US" w:eastAsia="fr-FR"/>
        </w:rPr>
        <w:t xml:space="preserve"> في الحياة السياسة والعامة، وتعزيز مقاربة النوع، </w:t>
      </w:r>
      <w:r w:rsidR="0030089C" w:rsidRPr="00F210E6">
        <w:rPr>
          <w:rFonts w:ascii="Sakkal Majalla" w:hAnsi="Sakkal Majalla" w:cs="Sakkal Majalla"/>
          <w:color w:val="000000" w:themeColor="text1"/>
          <w:sz w:val="36"/>
          <w:szCs w:val="36"/>
          <w:rtl/>
          <w:lang w:val="en-US" w:eastAsia="fr-FR"/>
        </w:rPr>
        <w:t>من</w:t>
      </w:r>
      <w:r w:rsidR="00F501E6" w:rsidRPr="00F210E6">
        <w:rPr>
          <w:rFonts w:ascii="Sakkal Majalla" w:hAnsi="Sakkal Majalla" w:cs="Sakkal Majalla"/>
          <w:color w:val="000000" w:themeColor="text1"/>
          <w:sz w:val="36"/>
          <w:szCs w:val="36"/>
          <w:rtl/>
          <w:lang w:val="en-US" w:eastAsia="fr-FR"/>
        </w:rPr>
        <w:t xml:space="preserve"> ت</w:t>
      </w:r>
      <w:r w:rsidR="009C6891" w:rsidRPr="00F210E6">
        <w:rPr>
          <w:rFonts w:ascii="Sakkal Majalla" w:hAnsi="Sakkal Majalla" w:cs="Sakkal Majalla"/>
          <w:color w:val="000000" w:themeColor="text1"/>
          <w:sz w:val="36"/>
          <w:szCs w:val="36"/>
          <w:rtl/>
          <w:lang w:val="en-US" w:eastAsia="fr-FR"/>
        </w:rPr>
        <w:t>حسين ولوج</w:t>
      </w:r>
      <w:r w:rsidR="00F501E6" w:rsidRPr="00F210E6">
        <w:rPr>
          <w:rFonts w:ascii="Sakkal Majalla" w:hAnsi="Sakkal Majalla" w:cs="Sakkal Majalla"/>
          <w:color w:val="000000" w:themeColor="text1"/>
          <w:sz w:val="36"/>
          <w:szCs w:val="36"/>
          <w:rtl/>
          <w:lang w:val="en-US" w:eastAsia="fr-FR"/>
        </w:rPr>
        <w:t xml:space="preserve"> المرأة</w:t>
      </w:r>
      <w:r w:rsidR="009C6891" w:rsidRPr="00F210E6">
        <w:rPr>
          <w:rFonts w:ascii="Sakkal Majalla" w:hAnsi="Sakkal Majalla" w:cs="Sakkal Majalla"/>
          <w:color w:val="000000" w:themeColor="text1"/>
          <w:sz w:val="36"/>
          <w:szCs w:val="36"/>
          <w:rtl/>
          <w:lang w:val="en-US" w:eastAsia="fr-FR"/>
        </w:rPr>
        <w:t xml:space="preserve"> إلى مختلف</w:t>
      </w:r>
      <w:r w:rsidR="00F501E6" w:rsidRPr="00F210E6">
        <w:rPr>
          <w:rFonts w:ascii="Sakkal Majalla" w:hAnsi="Sakkal Majalla" w:cs="Sakkal Majalla"/>
          <w:color w:val="000000" w:themeColor="text1"/>
          <w:sz w:val="36"/>
          <w:szCs w:val="36"/>
          <w:rtl/>
          <w:lang w:val="en-US" w:eastAsia="fr-FR"/>
        </w:rPr>
        <w:t xml:space="preserve"> </w:t>
      </w:r>
      <w:r w:rsidR="009C6891" w:rsidRPr="00F210E6">
        <w:rPr>
          <w:rFonts w:ascii="Sakkal Majalla" w:hAnsi="Sakkal Majalla" w:cs="Sakkal Majalla"/>
          <w:color w:val="000000" w:themeColor="text1"/>
          <w:sz w:val="36"/>
          <w:szCs w:val="36"/>
          <w:rtl/>
          <w:lang w:val="en-US" w:eastAsia="fr-FR"/>
        </w:rPr>
        <w:t>ال</w:t>
      </w:r>
      <w:r w:rsidR="00F501E6" w:rsidRPr="00F210E6">
        <w:rPr>
          <w:rFonts w:ascii="Sakkal Majalla" w:hAnsi="Sakkal Majalla" w:cs="Sakkal Majalla"/>
          <w:color w:val="000000" w:themeColor="text1"/>
          <w:sz w:val="36"/>
          <w:szCs w:val="36"/>
          <w:rtl/>
          <w:lang w:val="en-US" w:eastAsia="fr-FR"/>
        </w:rPr>
        <w:t>م</w:t>
      </w:r>
      <w:r w:rsidR="009C6891" w:rsidRPr="00F210E6">
        <w:rPr>
          <w:rFonts w:ascii="Sakkal Majalla" w:hAnsi="Sakkal Majalla" w:cs="Sakkal Majalla"/>
          <w:color w:val="000000" w:themeColor="text1"/>
          <w:sz w:val="36"/>
          <w:szCs w:val="36"/>
          <w:rtl/>
          <w:lang w:val="en-US" w:eastAsia="fr-FR"/>
        </w:rPr>
        <w:t>سؤوليات</w:t>
      </w:r>
      <w:r w:rsidR="00F501E6" w:rsidRPr="00F210E6">
        <w:rPr>
          <w:rFonts w:ascii="Sakkal Majalla" w:hAnsi="Sakkal Majalla" w:cs="Sakkal Majalla"/>
          <w:color w:val="000000" w:themeColor="text1"/>
          <w:sz w:val="36"/>
          <w:szCs w:val="36"/>
          <w:rtl/>
          <w:lang w:val="en-US" w:eastAsia="fr-FR"/>
        </w:rPr>
        <w:t xml:space="preserve"> في الهياكل الحزبية والهيئات المنتخبة والمؤسسات والهيئات الدستورية والإدارات </w:t>
      </w:r>
      <w:r w:rsidR="009C6891" w:rsidRPr="00F210E6">
        <w:rPr>
          <w:rFonts w:ascii="Sakkal Majalla" w:hAnsi="Sakkal Majalla" w:cs="Sakkal Majalla"/>
          <w:color w:val="000000" w:themeColor="text1"/>
          <w:sz w:val="36"/>
          <w:szCs w:val="36"/>
          <w:rtl/>
          <w:lang w:val="en-US" w:eastAsia="fr-FR"/>
        </w:rPr>
        <w:t xml:space="preserve">والمؤسسات </w:t>
      </w:r>
      <w:r w:rsidR="00F501E6" w:rsidRPr="00F210E6">
        <w:rPr>
          <w:rFonts w:ascii="Sakkal Majalla" w:hAnsi="Sakkal Majalla" w:cs="Sakkal Majalla"/>
          <w:color w:val="000000" w:themeColor="text1"/>
          <w:sz w:val="36"/>
          <w:szCs w:val="36"/>
          <w:rtl/>
          <w:lang w:val="en-US" w:eastAsia="fr-FR"/>
        </w:rPr>
        <w:t xml:space="preserve">العمومية </w:t>
      </w:r>
      <w:r w:rsidR="009C6891" w:rsidRPr="00F210E6">
        <w:rPr>
          <w:rFonts w:ascii="Sakkal Majalla" w:hAnsi="Sakkal Majalla" w:cs="Sakkal Majalla"/>
          <w:color w:val="000000" w:themeColor="text1"/>
          <w:sz w:val="36"/>
          <w:szCs w:val="36"/>
          <w:rtl/>
          <w:lang w:val="en-US" w:eastAsia="fr-FR"/>
        </w:rPr>
        <w:t>و</w:t>
      </w:r>
      <w:r w:rsidR="00F501E6" w:rsidRPr="00F210E6">
        <w:rPr>
          <w:rFonts w:ascii="Sakkal Majalla" w:hAnsi="Sakkal Majalla" w:cs="Sakkal Majalla"/>
          <w:color w:val="000000" w:themeColor="text1"/>
          <w:sz w:val="36"/>
          <w:szCs w:val="36"/>
          <w:rtl/>
          <w:lang w:val="en-US" w:eastAsia="fr-FR"/>
        </w:rPr>
        <w:t xml:space="preserve">المقاولات الخاصة. </w:t>
      </w:r>
      <w:r w:rsidR="00A42C91" w:rsidRPr="00F210E6">
        <w:rPr>
          <w:rFonts w:ascii="Sakkal Majalla" w:hAnsi="Sakkal Majalla" w:cs="Sakkal Majalla"/>
          <w:color w:val="000000" w:themeColor="text1"/>
          <w:sz w:val="36"/>
          <w:szCs w:val="36"/>
          <w:rtl/>
          <w:lang w:val="en-US" w:eastAsia="fr-FR"/>
        </w:rPr>
        <w:t>كما مكنت</w:t>
      </w:r>
      <w:r w:rsidR="00F501E6" w:rsidRPr="00F210E6">
        <w:rPr>
          <w:rFonts w:ascii="Sakkal Majalla" w:hAnsi="Sakkal Majalla" w:cs="Sakkal Majalla"/>
          <w:color w:val="000000" w:themeColor="text1"/>
          <w:sz w:val="36"/>
          <w:szCs w:val="36"/>
          <w:rtl/>
          <w:lang w:val="en-US" w:eastAsia="fr-FR"/>
        </w:rPr>
        <w:t xml:space="preserve"> المراجعة التشريعية للقوانين التنظيمية للانتخابات، </w:t>
      </w:r>
      <w:r w:rsidR="00A42C91" w:rsidRPr="00F210E6">
        <w:rPr>
          <w:rFonts w:ascii="Sakkal Majalla" w:hAnsi="Sakkal Majalla" w:cs="Sakkal Majalla"/>
          <w:color w:val="000000" w:themeColor="text1"/>
          <w:sz w:val="36"/>
          <w:szCs w:val="36"/>
          <w:rtl/>
          <w:lang w:val="en-US" w:eastAsia="fr-FR"/>
        </w:rPr>
        <w:t xml:space="preserve">من </w:t>
      </w:r>
      <w:r w:rsidR="00F501E6" w:rsidRPr="00F210E6">
        <w:rPr>
          <w:rFonts w:ascii="Sakkal Majalla" w:hAnsi="Sakkal Majalla" w:cs="Sakkal Majalla"/>
          <w:color w:val="000000" w:themeColor="text1"/>
          <w:sz w:val="36"/>
          <w:szCs w:val="36"/>
          <w:rtl/>
          <w:lang w:val="en-US" w:eastAsia="fr-FR"/>
        </w:rPr>
        <w:t xml:space="preserve">رفع التمثيلية النسائية في البرلمان والمجالس الترابية والغرف المهنية على </w:t>
      </w:r>
      <w:r w:rsidR="0030089C" w:rsidRPr="00F210E6">
        <w:rPr>
          <w:rFonts w:ascii="Sakkal Majalla" w:hAnsi="Sakkal Majalla" w:cs="Sakkal Majalla"/>
          <w:color w:val="000000" w:themeColor="text1"/>
          <w:sz w:val="36"/>
          <w:szCs w:val="36"/>
          <w:rtl/>
          <w:lang w:val="en-US" w:eastAsia="fr-FR"/>
        </w:rPr>
        <w:t>مدار ال</w:t>
      </w:r>
      <w:r w:rsidR="00F501E6" w:rsidRPr="00F210E6">
        <w:rPr>
          <w:rFonts w:ascii="Sakkal Majalla" w:hAnsi="Sakkal Majalla" w:cs="Sakkal Majalla"/>
          <w:color w:val="000000" w:themeColor="text1"/>
          <w:sz w:val="36"/>
          <w:szCs w:val="36"/>
          <w:rtl/>
          <w:lang w:val="en-US" w:eastAsia="fr-FR"/>
        </w:rPr>
        <w:t xml:space="preserve">انتخابات </w:t>
      </w:r>
      <w:r w:rsidR="0030089C" w:rsidRPr="00F210E6">
        <w:rPr>
          <w:rFonts w:ascii="Sakkal Majalla" w:hAnsi="Sakkal Majalla" w:cs="Sakkal Majalla"/>
          <w:color w:val="000000" w:themeColor="text1"/>
          <w:sz w:val="36"/>
          <w:szCs w:val="36"/>
          <w:rtl/>
          <w:lang w:val="en-US" w:eastAsia="fr-FR"/>
        </w:rPr>
        <w:t>المنظمة بعد دستور 2011</w:t>
      </w:r>
      <w:r w:rsidR="00F501E6" w:rsidRPr="00F210E6">
        <w:rPr>
          <w:rFonts w:ascii="Sakkal Majalla" w:hAnsi="Sakkal Majalla" w:cs="Sakkal Majalla"/>
          <w:color w:val="000000" w:themeColor="text1"/>
          <w:sz w:val="36"/>
          <w:szCs w:val="36"/>
          <w:rtl/>
          <w:lang w:val="en-US" w:eastAsia="fr-FR"/>
        </w:rPr>
        <w:t>.</w:t>
      </w:r>
    </w:p>
    <w:p w14:paraId="1F316AB1" w14:textId="1C4C0FB8" w:rsidR="001F2338" w:rsidRPr="00F210E6" w:rsidRDefault="001F2338" w:rsidP="004D30E6">
      <w:pPr>
        <w:shd w:val="clear" w:color="auto" w:fill="FFFFFF"/>
        <w:bidi/>
        <w:spacing w:before="100" w:beforeAutospacing="1" w:after="100" w:afterAutospacing="1" w:line="240" w:lineRule="auto"/>
        <w:ind w:left="-2"/>
        <w:jc w:val="both"/>
        <w:rPr>
          <w:rFonts w:ascii="Sakkal Majalla" w:hAnsi="Sakkal Majalla" w:cs="Sakkal Majalla"/>
          <w:color w:val="000000" w:themeColor="text1"/>
          <w:sz w:val="36"/>
          <w:szCs w:val="36"/>
        </w:rPr>
      </w:pPr>
      <w:r w:rsidRPr="00F210E6">
        <w:rPr>
          <w:rFonts w:ascii="Sakkal Majalla" w:hAnsi="Sakkal Majalla" w:cs="Sakkal Majalla"/>
          <w:color w:val="000000" w:themeColor="text1"/>
          <w:sz w:val="36"/>
          <w:szCs w:val="36"/>
          <w:rtl/>
        </w:rPr>
        <w:t>كما وضعت المملكة سياسة</w:t>
      </w:r>
      <w:r w:rsidRPr="00F210E6">
        <w:rPr>
          <w:rFonts w:ascii="Sakkal Majalla" w:hAnsi="Sakkal Majalla" w:cs="Sakkal Majalla"/>
          <w:color w:val="000000" w:themeColor="text1"/>
          <w:sz w:val="36"/>
          <w:szCs w:val="36"/>
        </w:rPr>
        <w:t> </w:t>
      </w:r>
      <w:r w:rsidRPr="00F210E6">
        <w:rPr>
          <w:rFonts w:ascii="Sakkal Majalla" w:hAnsi="Sakkal Majalla" w:cs="Sakkal Majalla"/>
          <w:color w:val="000000" w:themeColor="text1"/>
          <w:sz w:val="36"/>
          <w:szCs w:val="36"/>
          <w:rtl/>
        </w:rPr>
        <w:t>عمومية</w:t>
      </w:r>
      <w:r w:rsidRPr="00F210E6">
        <w:rPr>
          <w:rFonts w:ascii="Sakkal Majalla" w:hAnsi="Sakkal Majalla" w:cs="Sakkal Majalla"/>
          <w:color w:val="000000" w:themeColor="text1"/>
          <w:sz w:val="36"/>
          <w:szCs w:val="36"/>
        </w:rPr>
        <w:t> </w:t>
      </w:r>
      <w:r w:rsidRPr="00F210E6">
        <w:rPr>
          <w:rFonts w:ascii="Sakkal Majalla" w:hAnsi="Sakkal Majalla" w:cs="Sakkal Majalla"/>
          <w:color w:val="000000" w:themeColor="text1"/>
          <w:sz w:val="36"/>
          <w:szCs w:val="36"/>
          <w:rtl/>
        </w:rPr>
        <w:t>مندمجة</w:t>
      </w:r>
      <w:r w:rsidRPr="00F210E6">
        <w:rPr>
          <w:rFonts w:ascii="Sakkal Majalla" w:hAnsi="Sakkal Majalla" w:cs="Sakkal Majalla"/>
          <w:color w:val="000000" w:themeColor="text1"/>
          <w:sz w:val="36"/>
          <w:szCs w:val="36"/>
        </w:rPr>
        <w:t> </w:t>
      </w:r>
      <w:r w:rsidRPr="00F210E6">
        <w:rPr>
          <w:rFonts w:ascii="Sakkal Majalla" w:hAnsi="Sakkal Majalla" w:cs="Sakkal Majalla"/>
          <w:color w:val="000000" w:themeColor="text1"/>
          <w:sz w:val="36"/>
          <w:szCs w:val="36"/>
          <w:rtl/>
        </w:rPr>
        <w:t>للنهوض بحقوق</w:t>
      </w:r>
      <w:r w:rsidRPr="00F210E6">
        <w:rPr>
          <w:rFonts w:ascii="Sakkal Majalla" w:hAnsi="Sakkal Majalla" w:cs="Sakkal Majalla"/>
          <w:color w:val="000000" w:themeColor="text1"/>
          <w:sz w:val="36"/>
          <w:szCs w:val="36"/>
        </w:rPr>
        <w:t> </w:t>
      </w:r>
      <w:r w:rsidRPr="00F210E6">
        <w:rPr>
          <w:rFonts w:ascii="Sakkal Majalla" w:hAnsi="Sakkal Majalla" w:cs="Sakkal Majalla"/>
          <w:color w:val="000000" w:themeColor="text1"/>
          <w:sz w:val="36"/>
          <w:szCs w:val="36"/>
          <w:rtl/>
        </w:rPr>
        <w:t>الأشخاص في وضعية إعاقة، تعزز</w:t>
      </w:r>
      <w:r w:rsidR="0002727D" w:rsidRPr="00F210E6">
        <w:rPr>
          <w:rFonts w:ascii="Sakkal Majalla" w:hAnsi="Sakkal Majalla" w:cs="Sakkal Majalla"/>
          <w:color w:val="000000" w:themeColor="text1"/>
          <w:sz w:val="36"/>
          <w:szCs w:val="36"/>
          <w:rtl/>
        </w:rPr>
        <w:t>ت</w:t>
      </w:r>
      <w:r w:rsidRPr="00F210E6">
        <w:rPr>
          <w:rFonts w:ascii="Sakkal Majalla" w:hAnsi="Sakkal Majalla" w:cs="Sakkal Majalla"/>
          <w:color w:val="000000" w:themeColor="text1"/>
          <w:sz w:val="36"/>
          <w:szCs w:val="36"/>
          <w:rtl/>
        </w:rPr>
        <w:t xml:space="preserve"> باعتماد قانون إطار لحماية هذه الفئة، </w:t>
      </w:r>
      <w:r w:rsidR="0002727D" w:rsidRPr="00F210E6">
        <w:rPr>
          <w:rFonts w:ascii="Sakkal Majalla" w:hAnsi="Sakkal Majalla" w:cs="Sakkal Majalla"/>
          <w:color w:val="000000" w:themeColor="text1"/>
          <w:sz w:val="36"/>
          <w:szCs w:val="36"/>
          <w:rtl/>
        </w:rPr>
        <w:t xml:space="preserve">ومواصلة تنفيذ العديد من التدابير </w:t>
      </w:r>
      <w:r w:rsidR="008B468A" w:rsidRPr="00F210E6">
        <w:rPr>
          <w:rFonts w:ascii="Sakkal Majalla" w:hAnsi="Sakkal Majalla" w:cs="Sakkal Majalla"/>
          <w:color w:val="000000" w:themeColor="text1"/>
          <w:sz w:val="36"/>
          <w:szCs w:val="36"/>
          <w:rtl/>
        </w:rPr>
        <w:t xml:space="preserve">لضمان </w:t>
      </w:r>
      <w:r w:rsidR="00720CCE" w:rsidRPr="00F210E6">
        <w:rPr>
          <w:rFonts w:ascii="Sakkal Majalla" w:hAnsi="Sakkal Majalla" w:cs="Sakkal Majalla"/>
          <w:color w:val="000000" w:themeColor="text1"/>
          <w:sz w:val="36"/>
          <w:szCs w:val="36"/>
          <w:rtl/>
        </w:rPr>
        <w:t>تمتعها ب</w:t>
      </w:r>
      <w:r w:rsidR="0002727D" w:rsidRPr="00F210E6">
        <w:rPr>
          <w:rFonts w:ascii="Sakkal Majalla" w:hAnsi="Sakkal Majalla" w:cs="Sakkal Majalla"/>
          <w:color w:val="000000" w:themeColor="text1"/>
          <w:sz w:val="36"/>
          <w:szCs w:val="36"/>
          <w:rtl/>
        </w:rPr>
        <w:t xml:space="preserve">حقوقها وفق مبادئ المساواة وعدم التمييز، كما هو الشأن بالنسبة لبرنامج التربية الدامجة وتوفير الولوجيات وتعزيز نظام التكفل والرعاية الصحية.  </w:t>
      </w:r>
    </w:p>
    <w:p w14:paraId="6616B8DA" w14:textId="77777777" w:rsidR="00F501E6" w:rsidRPr="00F210E6" w:rsidRDefault="00F501E6" w:rsidP="004D30E6">
      <w:pPr>
        <w:bidi/>
        <w:spacing w:before="360" w:after="0" w:line="240" w:lineRule="auto"/>
        <w:ind w:right="-142"/>
        <w:jc w:val="both"/>
        <w:rPr>
          <w:rFonts w:ascii="Sakkal Majalla" w:hAnsi="Sakkal Majalla" w:cs="Sakkal Majalla"/>
          <w:b/>
          <w:bCs/>
          <w:color w:val="000000" w:themeColor="text1"/>
          <w:sz w:val="36"/>
          <w:szCs w:val="36"/>
          <w:rtl/>
        </w:rPr>
      </w:pPr>
      <w:r w:rsidRPr="00F210E6">
        <w:rPr>
          <w:rFonts w:ascii="Sakkal Majalla" w:hAnsi="Sakkal Majalla" w:cs="Sakkal Majalla"/>
          <w:b/>
          <w:bCs/>
          <w:color w:val="000000" w:themeColor="text1"/>
          <w:sz w:val="36"/>
          <w:szCs w:val="36"/>
          <w:rtl/>
        </w:rPr>
        <w:t xml:space="preserve">السيدة الرئيسة؛ </w:t>
      </w:r>
    </w:p>
    <w:p w14:paraId="6011BF94" w14:textId="51713B43" w:rsidR="009C0903" w:rsidRPr="00F210E6" w:rsidRDefault="009C0903" w:rsidP="00DF0C41">
      <w:pPr>
        <w:bidi/>
        <w:spacing w:after="120" w:line="240" w:lineRule="auto"/>
        <w:ind w:left="-2" w:right="-142" w:firstLine="851"/>
        <w:jc w:val="both"/>
        <w:rPr>
          <w:rFonts w:ascii="Sakkal Majalla" w:hAnsi="Sakkal Majalla" w:cs="Sakkal Majalla"/>
          <w:color w:val="000000" w:themeColor="text1"/>
          <w:sz w:val="36"/>
          <w:szCs w:val="36"/>
          <w:rtl/>
        </w:rPr>
      </w:pPr>
      <w:r w:rsidRPr="00F210E6">
        <w:rPr>
          <w:rFonts w:ascii="Sakkal Majalla" w:hAnsi="Sakkal Majalla" w:cs="Sakkal Majalla"/>
          <w:color w:val="000000" w:themeColor="text1"/>
          <w:sz w:val="36"/>
          <w:szCs w:val="36"/>
          <w:rtl/>
        </w:rPr>
        <w:t xml:space="preserve">لا يفوتني </w:t>
      </w:r>
      <w:r w:rsidR="001F406D" w:rsidRPr="00F210E6">
        <w:rPr>
          <w:rFonts w:ascii="Sakkal Majalla" w:hAnsi="Sakkal Majalla" w:cs="Sakkal Majalla"/>
          <w:color w:val="000000" w:themeColor="text1"/>
          <w:sz w:val="36"/>
          <w:szCs w:val="36"/>
          <w:rtl/>
        </w:rPr>
        <w:t xml:space="preserve">في الأخير، </w:t>
      </w:r>
      <w:r w:rsidRPr="00F210E6">
        <w:rPr>
          <w:rFonts w:ascii="Sakkal Majalla" w:hAnsi="Sakkal Majalla" w:cs="Sakkal Majalla"/>
          <w:color w:val="000000" w:themeColor="text1"/>
          <w:sz w:val="36"/>
          <w:szCs w:val="36"/>
          <w:rtl/>
        </w:rPr>
        <w:t xml:space="preserve">التذكير </w:t>
      </w:r>
      <w:r w:rsidR="001F406D" w:rsidRPr="00F210E6">
        <w:rPr>
          <w:rFonts w:ascii="Sakkal Majalla" w:hAnsi="Sakkal Majalla" w:cs="Sakkal Majalla"/>
          <w:color w:val="000000" w:themeColor="text1"/>
          <w:sz w:val="36"/>
          <w:szCs w:val="36"/>
          <w:rtl/>
        </w:rPr>
        <w:t xml:space="preserve">بأن </w:t>
      </w:r>
      <w:r w:rsidRPr="00F210E6">
        <w:rPr>
          <w:rFonts w:ascii="Sakkal Majalla" w:hAnsi="Sakkal Majalla" w:cs="Sakkal Majalla"/>
          <w:color w:val="000000" w:themeColor="text1"/>
          <w:sz w:val="36"/>
          <w:szCs w:val="36"/>
          <w:rtl/>
        </w:rPr>
        <w:t>المملكة المغربية جعلت من النهوض بثقافة حقوق الإنسان جزء من اهتماماتها</w:t>
      </w:r>
      <w:r w:rsidR="001F406D" w:rsidRPr="00F210E6">
        <w:rPr>
          <w:rFonts w:ascii="Sakkal Majalla" w:hAnsi="Sakkal Majalla" w:cs="Sakkal Majalla"/>
          <w:color w:val="000000" w:themeColor="text1"/>
          <w:sz w:val="36"/>
          <w:szCs w:val="36"/>
          <w:rtl/>
        </w:rPr>
        <w:t>، وهو ما يؤكده</w:t>
      </w:r>
      <w:r w:rsidRPr="00F210E6">
        <w:rPr>
          <w:rFonts w:ascii="Sakkal Majalla" w:hAnsi="Sakkal Majalla" w:cs="Sakkal Majalla"/>
          <w:color w:val="000000" w:themeColor="text1"/>
          <w:sz w:val="36"/>
          <w:szCs w:val="36"/>
          <w:rtl/>
        </w:rPr>
        <w:t xml:space="preserve"> انخراط</w:t>
      </w:r>
      <w:r w:rsidR="001F406D" w:rsidRPr="00F210E6">
        <w:rPr>
          <w:rFonts w:ascii="Sakkal Majalla" w:hAnsi="Sakkal Majalla" w:cs="Sakkal Majalla"/>
          <w:color w:val="000000" w:themeColor="text1"/>
          <w:sz w:val="36"/>
          <w:szCs w:val="36"/>
          <w:rtl/>
        </w:rPr>
        <w:t>ها</w:t>
      </w:r>
      <w:r w:rsidRPr="00F210E6">
        <w:rPr>
          <w:rFonts w:ascii="Sakkal Majalla" w:hAnsi="Sakkal Majalla" w:cs="Sakkal Majalla"/>
          <w:color w:val="000000" w:themeColor="text1"/>
          <w:sz w:val="36"/>
          <w:szCs w:val="36"/>
          <w:rtl/>
        </w:rPr>
        <w:t xml:space="preserve"> في تنفيذ البرنامج العالمي للتربية والتثقيف في مجال حقوق الإنسان، وإسهام</w:t>
      </w:r>
      <w:r w:rsidR="001F406D" w:rsidRPr="00F210E6">
        <w:rPr>
          <w:rFonts w:ascii="Sakkal Majalla" w:hAnsi="Sakkal Majalla" w:cs="Sakkal Majalla"/>
          <w:color w:val="000000" w:themeColor="text1"/>
          <w:sz w:val="36"/>
          <w:szCs w:val="36"/>
          <w:rtl/>
        </w:rPr>
        <w:t>ها</w:t>
      </w:r>
      <w:r w:rsidRPr="00F210E6">
        <w:rPr>
          <w:rFonts w:ascii="Sakkal Majalla" w:hAnsi="Sakkal Majalla" w:cs="Sakkal Majalla"/>
          <w:color w:val="000000" w:themeColor="text1"/>
          <w:sz w:val="36"/>
          <w:szCs w:val="36"/>
          <w:rtl/>
        </w:rPr>
        <w:t xml:space="preserve"> في اعتماد خطة عربية</w:t>
      </w:r>
      <w:r w:rsidRPr="00F210E6">
        <w:rPr>
          <w:rFonts w:ascii="Sakkal Majalla" w:hAnsi="Sakkal Majalla" w:cs="Sakkal Majalla"/>
          <w:color w:val="000000" w:themeColor="text1"/>
          <w:sz w:val="36"/>
          <w:szCs w:val="36"/>
          <w:rtl/>
          <w:lang w:bidi="ar-MA"/>
        </w:rPr>
        <w:t xml:space="preserve"> للتربية والتثقيف </w:t>
      </w:r>
      <w:r w:rsidRPr="00F210E6">
        <w:rPr>
          <w:rFonts w:ascii="Sakkal Majalla" w:hAnsi="Sakkal Majalla" w:cs="Sakkal Majalla"/>
          <w:color w:val="000000" w:themeColor="text1"/>
          <w:sz w:val="36"/>
          <w:szCs w:val="36"/>
          <w:rtl/>
        </w:rPr>
        <w:t>في مجال حقوق الإنسان</w:t>
      </w:r>
      <w:r w:rsidR="00A42C91" w:rsidRPr="00F210E6">
        <w:rPr>
          <w:rFonts w:ascii="Sakkal Majalla" w:hAnsi="Sakkal Majalla" w:cs="Sakkal Majalla"/>
          <w:color w:val="000000" w:themeColor="text1"/>
          <w:sz w:val="36"/>
          <w:szCs w:val="36"/>
          <w:rtl/>
        </w:rPr>
        <w:t>.</w:t>
      </w:r>
      <w:r w:rsidR="001F406D" w:rsidRPr="00F210E6">
        <w:rPr>
          <w:rFonts w:ascii="Sakkal Majalla" w:hAnsi="Sakkal Majalla" w:cs="Sakkal Majalla"/>
          <w:color w:val="000000" w:themeColor="text1"/>
          <w:sz w:val="36"/>
          <w:szCs w:val="36"/>
          <w:rtl/>
        </w:rPr>
        <w:t xml:space="preserve"> ويأتي كل ذلك، </w:t>
      </w:r>
      <w:r w:rsidR="00A42C91" w:rsidRPr="00F210E6">
        <w:rPr>
          <w:rFonts w:ascii="Sakkal Majalla" w:hAnsi="Sakkal Majalla" w:cs="Sakkal Majalla"/>
          <w:color w:val="000000" w:themeColor="text1"/>
          <w:sz w:val="36"/>
          <w:szCs w:val="36"/>
          <w:rtl/>
        </w:rPr>
        <w:t>ترصيدا</w:t>
      </w:r>
      <w:r w:rsidRPr="00F210E6">
        <w:rPr>
          <w:rFonts w:ascii="Sakkal Majalla" w:hAnsi="Sakkal Majalla" w:cs="Sakkal Majalla"/>
          <w:color w:val="000000" w:themeColor="text1"/>
          <w:sz w:val="36"/>
          <w:szCs w:val="36"/>
          <w:rtl/>
        </w:rPr>
        <w:t xml:space="preserve"> </w:t>
      </w:r>
      <w:r w:rsidR="00A42C91" w:rsidRPr="00F210E6">
        <w:rPr>
          <w:rFonts w:ascii="Sakkal Majalla" w:hAnsi="Sakkal Majalla" w:cs="Sakkal Majalla"/>
          <w:color w:val="000000" w:themeColor="text1"/>
          <w:sz w:val="36"/>
          <w:szCs w:val="36"/>
          <w:rtl/>
        </w:rPr>
        <w:t>ل</w:t>
      </w:r>
      <w:r w:rsidR="001F406D" w:rsidRPr="00F210E6">
        <w:rPr>
          <w:rFonts w:ascii="Sakkal Majalla" w:hAnsi="Sakkal Majalla" w:cs="Sakkal Majalla"/>
          <w:color w:val="000000" w:themeColor="text1"/>
          <w:sz w:val="36"/>
          <w:szCs w:val="36"/>
          <w:rtl/>
        </w:rPr>
        <w:t>ما أنجزته المملكة على مستوى</w:t>
      </w:r>
      <w:r w:rsidRPr="00F210E6">
        <w:rPr>
          <w:rFonts w:ascii="Sakkal Majalla" w:hAnsi="Sakkal Majalla" w:cs="Sakkal Majalla"/>
          <w:color w:val="000000" w:themeColor="text1"/>
          <w:sz w:val="36"/>
          <w:szCs w:val="36"/>
          <w:rtl/>
        </w:rPr>
        <w:t xml:space="preserve"> إشاعة قيم المساواة وعدم التمييز ومكافحة خطاب الكراهية والتعددية، </w:t>
      </w:r>
      <w:r w:rsidR="001F406D" w:rsidRPr="00F210E6">
        <w:rPr>
          <w:rFonts w:ascii="Sakkal Majalla" w:hAnsi="Sakkal Majalla" w:cs="Sakkal Majalla"/>
          <w:color w:val="000000" w:themeColor="text1"/>
          <w:sz w:val="36"/>
          <w:szCs w:val="36"/>
          <w:rtl/>
        </w:rPr>
        <w:t xml:space="preserve">التي حرصت على النهوض بها من خلال </w:t>
      </w:r>
      <w:r w:rsidRPr="00F210E6">
        <w:rPr>
          <w:rFonts w:ascii="Sakkal Majalla" w:hAnsi="Sakkal Majalla" w:cs="Sakkal Majalla"/>
          <w:color w:val="000000" w:themeColor="text1"/>
          <w:sz w:val="36"/>
          <w:szCs w:val="36"/>
          <w:rtl/>
        </w:rPr>
        <w:t xml:space="preserve">مراجعة محتوى المناهج والبرامج التعليمية وتطوير مستويات وآليات الرقابة على صعيد منظومة الاتصال السمعي البصري.  </w:t>
      </w:r>
    </w:p>
    <w:p w14:paraId="0D6A9FA7" w14:textId="40681079" w:rsidR="00C45508" w:rsidRPr="00F210E6" w:rsidRDefault="00E45D1D" w:rsidP="004D30E6">
      <w:pPr>
        <w:bidi/>
        <w:spacing w:before="120" w:after="120" w:line="240" w:lineRule="auto"/>
        <w:ind w:left="-2" w:right="-142" w:firstLine="851"/>
        <w:jc w:val="both"/>
        <w:rPr>
          <w:rFonts w:ascii="Sakkal Majalla" w:hAnsi="Sakkal Majalla" w:cs="Sakkal Majalla"/>
          <w:b/>
          <w:bCs/>
          <w:color w:val="000000" w:themeColor="text1"/>
          <w:sz w:val="36"/>
          <w:szCs w:val="36"/>
          <w:rtl/>
          <w:lang w:val="fr-CH"/>
        </w:rPr>
      </w:pPr>
      <w:r w:rsidRPr="00F210E6">
        <w:rPr>
          <w:rFonts w:ascii="Sakkal Majalla" w:hAnsi="Sakkal Majalla" w:cs="Sakkal Majalla"/>
          <w:color w:val="000000" w:themeColor="text1"/>
          <w:sz w:val="36"/>
          <w:szCs w:val="36"/>
          <w:rtl/>
          <w:lang w:val="fr-CH"/>
        </w:rPr>
        <w:t>و</w:t>
      </w:r>
      <w:r w:rsidR="008324A6" w:rsidRPr="00F210E6">
        <w:rPr>
          <w:rFonts w:ascii="Sakkal Majalla" w:hAnsi="Sakkal Majalla" w:cs="Sakkal Majalla"/>
          <w:color w:val="000000" w:themeColor="text1"/>
          <w:sz w:val="36"/>
          <w:szCs w:val="36"/>
          <w:rtl/>
        </w:rPr>
        <w:t xml:space="preserve">ختاما، </w:t>
      </w:r>
      <w:r w:rsidR="00C45508" w:rsidRPr="00F210E6">
        <w:rPr>
          <w:rFonts w:ascii="Sakkal Majalla" w:hAnsi="Sakkal Majalla" w:cs="Sakkal Majalla"/>
          <w:color w:val="000000" w:themeColor="text1"/>
          <w:sz w:val="36"/>
          <w:szCs w:val="36"/>
          <w:rtl/>
        </w:rPr>
        <w:t>و</w:t>
      </w:r>
      <w:r w:rsidR="007E58AF" w:rsidRPr="00F210E6">
        <w:rPr>
          <w:rFonts w:ascii="Sakkal Majalla" w:hAnsi="Sakkal Majalla" w:cs="Sakkal Majalla"/>
          <w:color w:val="000000" w:themeColor="text1"/>
          <w:sz w:val="36"/>
          <w:szCs w:val="36"/>
          <w:rtl/>
        </w:rPr>
        <w:t xml:space="preserve">باسم وفد المملكة المغربية، </w:t>
      </w:r>
      <w:r w:rsidR="00C45508" w:rsidRPr="00F210E6">
        <w:rPr>
          <w:rFonts w:ascii="Sakkal Majalla" w:hAnsi="Sakkal Majalla" w:cs="Sakkal Majalla"/>
          <w:color w:val="000000" w:themeColor="text1"/>
          <w:sz w:val="36"/>
          <w:szCs w:val="36"/>
          <w:rtl/>
        </w:rPr>
        <w:t>أجدد لكم الشكر على جهودكم و</w:t>
      </w:r>
      <w:r w:rsidR="007E58AF" w:rsidRPr="00F210E6">
        <w:rPr>
          <w:rFonts w:ascii="Sakkal Majalla" w:hAnsi="Sakkal Majalla" w:cs="Sakkal Majalla"/>
          <w:color w:val="000000" w:themeColor="text1"/>
          <w:sz w:val="36"/>
          <w:szCs w:val="36"/>
          <w:rtl/>
        </w:rPr>
        <w:t xml:space="preserve">أؤكد لكم </w:t>
      </w:r>
      <w:r w:rsidR="00F35684" w:rsidRPr="00F210E6">
        <w:rPr>
          <w:rFonts w:ascii="Sakkal Majalla" w:hAnsi="Sakkal Majalla" w:cs="Sakkal Majalla"/>
          <w:color w:val="000000" w:themeColor="text1"/>
          <w:sz w:val="36"/>
          <w:szCs w:val="36"/>
          <w:rtl/>
        </w:rPr>
        <w:t>رغبة بلادي</w:t>
      </w:r>
      <w:r w:rsidR="007E58AF" w:rsidRPr="00F210E6">
        <w:rPr>
          <w:rFonts w:ascii="Sakkal Majalla" w:hAnsi="Sakkal Majalla" w:cs="Sakkal Majalla"/>
          <w:color w:val="000000" w:themeColor="text1"/>
          <w:sz w:val="36"/>
          <w:szCs w:val="36"/>
          <w:rtl/>
        </w:rPr>
        <w:t xml:space="preserve"> </w:t>
      </w:r>
      <w:r w:rsidR="00F35684" w:rsidRPr="00F210E6">
        <w:rPr>
          <w:rFonts w:ascii="Sakkal Majalla" w:hAnsi="Sakkal Majalla" w:cs="Sakkal Majalla"/>
          <w:color w:val="000000" w:themeColor="text1"/>
          <w:sz w:val="36"/>
          <w:szCs w:val="36"/>
          <w:rtl/>
        </w:rPr>
        <w:t>في</w:t>
      </w:r>
      <w:r w:rsidR="007E58AF" w:rsidRPr="00F210E6">
        <w:rPr>
          <w:rFonts w:ascii="Sakkal Majalla" w:hAnsi="Sakkal Majalla" w:cs="Sakkal Majalla"/>
          <w:color w:val="000000" w:themeColor="text1"/>
          <w:sz w:val="36"/>
          <w:szCs w:val="36"/>
          <w:rtl/>
        </w:rPr>
        <w:t xml:space="preserve"> مواصلة التعاون</w:t>
      </w:r>
      <w:r w:rsidR="00693EB6" w:rsidRPr="00F210E6">
        <w:rPr>
          <w:rFonts w:ascii="Sakkal Majalla" w:hAnsi="Sakkal Majalla" w:cs="Sakkal Majalla"/>
          <w:color w:val="000000" w:themeColor="text1"/>
          <w:sz w:val="36"/>
          <w:szCs w:val="36"/>
          <w:rtl/>
        </w:rPr>
        <w:t xml:space="preserve"> الوثيق والتفاعل البناء مع لجنتكم</w:t>
      </w:r>
      <w:r w:rsidR="007E58AF" w:rsidRPr="00F210E6">
        <w:rPr>
          <w:rFonts w:ascii="Sakkal Majalla" w:hAnsi="Sakkal Majalla" w:cs="Sakkal Majalla"/>
          <w:color w:val="000000" w:themeColor="text1"/>
          <w:sz w:val="36"/>
          <w:szCs w:val="36"/>
          <w:rtl/>
        </w:rPr>
        <w:t xml:space="preserve">، </w:t>
      </w:r>
      <w:r w:rsidR="00C45508" w:rsidRPr="00F210E6">
        <w:rPr>
          <w:rFonts w:ascii="Sakkal Majalla" w:hAnsi="Sakkal Majalla" w:cs="Sakkal Majalla"/>
          <w:color w:val="000000" w:themeColor="text1"/>
          <w:sz w:val="36"/>
          <w:szCs w:val="36"/>
          <w:rtl/>
        </w:rPr>
        <w:t>متمنين</w:t>
      </w:r>
      <w:r w:rsidR="007E58AF" w:rsidRPr="00F210E6">
        <w:rPr>
          <w:rFonts w:ascii="Sakkal Majalla" w:hAnsi="Sakkal Majalla" w:cs="Sakkal Majalla"/>
          <w:color w:val="000000" w:themeColor="text1"/>
          <w:sz w:val="36"/>
          <w:szCs w:val="36"/>
          <w:rtl/>
        </w:rPr>
        <w:t xml:space="preserve"> أن يساهم هذا الحوار </w:t>
      </w:r>
      <w:r w:rsidR="001363C7" w:rsidRPr="00F210E6">
        <w:rPr>
          <w:rFonts w:ascii="Sakkal Majalla" w:hAnsi="Sakkal Majalla" w:cs="Sakkal Majalla"/>
          <w:color w:val="000000" w:themeColor="text1"/>
          <w:sz w:val="36"/>
          <w:szCs w:val="36"/>
          <w:rtl/>
        </w:rPr>
        <w:t xml:space="preserve">التفاعلي </w:t>
      </w:r>
      <w:r w:rsidR="007E58AF" w:rsidRPr="00F210E6">
        <w:rPr>
          <w:rFonts w:ascii="Sakkal Majalla" w:hAnsi="Sakkal Majalla" w:cs="Sakkal Majalla"/>
          <w:color w:val="000000" w:themeColor="text1"/>
          <w:sz w:val="36"/>
          <w:szCs w:val="36"/>
          <w:rtl/>
        </w:rPr>
        <w:t xml:space="preserve">في تعميق التفكير من أجل مواصلة </w:t>
      </w:r>
      <w:r w:rsidR="00AC3EAC" w:rsidRPr="00F210E6">
        <w:rPr>
          <w:rFonts w:ascii="Sakkal Majalla" w:hAnsi="Sakkal Majalla" w:cs="Sakkal Majalla"/>
          <w:color w:val="000000" w:themeColor="text1"/>
          <w:sz w:val="36"/>
          <w:szCs w:val="36"/>
          <w:rtl/>
        </w:rPr>
        <w:t>المملكة</w:t>
      </w:r>
      <w:r w:rsidR="007E58AF" w:rsidRPr="00F210E6">
        <w:rPr>
          <w:rFonts w:ascii="Sakkal Majalla" w:hAnsi="Sakkal Majalla" w:cs="Sakkal Majalla"/>
          <w:color w:val="000000" w:themeColor="text1"/>
          <w:sz w:val="36"/>
          <w:szCs w:val="36"/>
          <w:rtl/>
        </w:rPr>
        <w:t xml:space="preserve"> المغربية لجهودها في تنفيذ أحكام الاتفاقية، و</w:t>
      </w:r>
      <w:r w:rsidR="00C45508" w:rsidRPr="00F210E6">
        <w:rPr>
          <w:rFonts w:ascii="Sakkal Majalla" w:hAnsi="Sakkal Majalla" w:cs="Sakkal Majalla"/>
          <w:color w:val="000000" w:themeColor="text1"/>
          <w:sz w:val="36"/>
          <w:szCs w:val="36"/>
          <w:rtl/>
        </w:rPr>
        <w:t>تطوير ممارساتها الجيدة و</w:t>
      </w:r>
      <w:r w:rsidR="00F35684" w:rsidRPr="00F210E6">
        <w:rPr>
          <w:rFonts w:ascii="Sakkal Majalla" w:hAnsi="Sakkal Majalla" w:cs="Sakkal Majalla"/>
          <w:color w:val="000000" w:themeColor="text1"/>
          <w:sz w:val="36"/>
          <w:szCs w:val="36"/>
          <w:rtl/>
        </w:rPr>
        <w:t xml:space="preserve">الاسهام في </w:t>
      </w:r>
      <w:r w:rsidR="007E58AF" w:rsidRPr="00F210E6">
        <w:rPr>
          <w:rFonts w:ascii="Sakkal Majalla" w:hAnsi="Sakkal Majalla" w:cs="Sakkal Majalla"/>
          <w:color w:val="000000" w:themeColor="text1"/>
          <w:sz w:val="36"/>
          <w:szCs w:val="36"/>
          <w:rtl/>
        </w:rPr>
        <w:t xml:space="preserve">رفع التحديات. </w:t>
      </w:r>
    </w:p>
    <w:p w14:paraId="62627EA2" w14:textId="4E7B7460" w:rsidR="00512DB4" w:rsidRPr="00F210E6" w:rsidRDefault="0041639D" w:rsidP="0070484B">
      <w:pPr>
        <w:bidi/>
        <w:spacing w:before="360" w:after="120" w:line="240" w:lineRule="auto"/>
        <w:ind w:left="-144" w:firstLine="851"/>
        <w:jc w:val="center"/>
        <w:rPr>
          <w:rFonts w:ascii="Sakkal Majalla" w:hAnsi="Sakkal Majalla" w:cs="Sakkal Majalla"/>
          <w:color w:val="000000" w:themeColor="text1"/>
          <w:sz w:val="36"/>
          <w:szCs w:val="36"/>
          <w:rtl/>
        </w:rPr>
      </w:pPr>
      <w:r w:rsidRPr="00F210E6">
        <w:rPr>
          <w:rFonts w:ascii="Sakkal Majalla" w:hAnsi="Sakkal Majalla" w:cs="Sakkal Majalla"/>
          <w:b/>
          <w:bCs/>
          <w:color w:val="000000" w:themeColor="text1"/>
          <w:sz w:val="36"/>
          <w:szCs w:val="36"/>
          <w:rtl/>
          <w:lang w:bidi="ar-MA"/>
        </w:rPr>
        <w:t>والسلام عليكم</w:t>
      </w:r>
      <w:r w:rsidR="00987DC2" w:rsidRPr="00F210E6">
        <w:rPr>
          <w:rFonts w:ascii="Sakkal Majalla" w:hAnsi="Sakkal Majalla" w:cs="Sakkal Majalla"/>
          <w:b/>
          <w:bCs/>
          <w:color w:val="000000" w:themeColor="text1"/>
          <w:sz w:val="36"/>
          <w:szCs w:val="36"/>
          <w:lang w:bidi="ar-MA"/>
        </w:rPr>
        <w:t>.</w:t>
      </w:r>
    </w:p>
    <w:sectPr w:rsidR="00512DB4" w:rsidRPr="00F210E6" w:rsidSect="00AA020D">
      <w:headerReference w:type="default" r:id="rId8"/>
      <w:footerReference w:type="default" r:id="rId9"/>
      <w:pgSz w:w="11906" w:h="16838"/>
      <w:pgMar w:top="993" w:right="1418" w:bottom="1418" w:left="1418" w:header="851"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2529B" w14:textId="77777777" w:rsidR="00194C0B" w:rsidRDefault="00194C0B" w:rsidP="00612271">
      <w:pPr>
        <w:spacing w:after="0" w:line="240" w:lineRule="auto"/>
      </w:pPr>
      <w:r>
        <w:separator/>
      </w:r>
    </w:p>
  </w:endnote>
  <w:endnote w:type="continuationSeparator" w:id="0">
    <w:p w14:paraId="434BDCCD" w14:textId="77777777" w:rsidR="00194C0B" w:rsidRDefault="00194C0B" w:rsidP="0061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594280"/>
      <w:docPartObj>
        <w:docPartGallery w:val="Page Numbers (Bottom of Page)"/>
        <w:docPartUnique/>
      </w:docPartObj>
    </w:sdtPr>
    <w:sdtEndPr/>
    <w:sdtContent>
      <w:p w14:paraId="0C94E1D4" w14:textId="4C08E155" w:rsidR="00DF0C41" w:rsidRDefault="00DF0C41" w:rsidP="003A1A81">
        <w:pPr>
          <w:pStyle w:val="Pieddepage"/>
          <w:bidi/>
          <w:jc w:val="center"/>
        </w:pPr>
        <w:r>
          <w:fldChar w:fldCharType="begin"/>
        </w:r>
        <w:r>
          <w:instrText>PAGE   \* MERGEFORMAT</w:instrText>
        </w:r>
        <w:r>
          <w:fldChar w:fldCharType="separate"/>
        </w:r>
        <w:r w:rsidR="00B81591">
          <w:rPr>
            <w:noProof/>
            <w:rtl/>
          </w:rPr>
          <w:t>11</w:t>
        </w:r>
        <w:r>
          <w:fldChar w:fldCharType="end"/>
        </w:r>
      </w:p>
    </w:sdtContent>
  </w:sdt>
  <w:p w14:paraId="46A840A8" w14:textId="77777777" w:rsidR="00DF0C41" w:rsidRDefault="00DF0C4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27CC9" w14:textId="77777777" w:rsidR="00194C0B" w:rsidRDefault="00194C0B" w:rsidP="00612271">
      <w:pPr>
        <w:spacing w:after="0" w:line="240" w:lineRule="auto"/>
      </w:pPr>
      <w:r>
        <w:separator/>
      </w:r>
    </w:p>
  </w:footnote>
  <w:footnote w:type="continuationSeparator" w:id="0">
    <w:p w14:paraId="38FBA73D" w14:textId="77777777" w:rsidR="00194C0B" w:rsidRDefault="00194C0B" w:rsidP="00612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FEDE6" w14:textId="1BAAFDA2" w:rsidR="00520BE9" w:rsidRDefault="00520BE9">
    <w:pPr>
      <w:pStyle w:val="En-tte"/>
    </w:pPr>
    <w:r>
      <w:rPr>
        <w:noProof/>
        <w:lang w:eastAsia="fr-FR"/>
      </w:rPr>
      <w:drawing>
        <wp:anchor distT="0" distB="0" distL="114300" distR="114300" simplePos="0" relativeHeight="251658240" behindDoc="1" locked="0" layoutInCell="1" allowOverlap="1" wp14:anchorId="796890F4" wp14:editId="2505148C">
          <wp:simplePos x="0" y="0"/>
          <wp:positionH relativeFrom="margin">
            <wp:posOffset>-605155</wp:posOffset>
          </wp:positionH>
          <wp:positionV relativeFrom="paragraph">
            <wp:posOffset>-359410</wp:posOffset>
          </wp:positionV>
          <wp:extent cx="7101572" cy="10391775"/>
          <wp:effectExtent l="0" t="0" r="444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11-17 at 13.50.23.jpeg"/>
                  <pic:cNvPicPr/>
                </pic:nvPicPr>
                <pic:blipFill>
                  <a:blip r:embed="rId1">
                    <a:extLst>
                      <a:ext uri="{28A0092B-C50C-407E-A947-70E740481C1C}">
                        <a14:useLocalDpi xmlns:a14="http://schemas.microsoft.com/office/drawing/2010/main" val="0"/>
                      </a:ext>
                    </a:extLst>
                  </a:blip>
                  <a:stretch>
                    <a:fillRect/>
                  </a:stretch>
                </pic:blipFill>
                <pic:spPr>
                  <a:xfrm>
                    <a:off x="0" y="0"/>
                    <a:ext cx="7101572" cy="10391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839B3"/>
    <w:multiLevelType w:val="hybridMultilevel"/>
    <w:tmpl w:val="A43030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8D12FF"/>
    <w:multiLevelType w:val="hybridMultilevel"/>
    <w:tmpl w:val="4B62768C"/>
    <w:lvl w:ilvl="0" w:tplc="04090001">
      <w:start w:val="1"/>
      <w:numFmt w:val="bullet"/>
      <w:lvlText w:val=""/>
      <w:lvlJc w:val="left"/>
      <w:pPr>
        <w:ind w:left="1967" w:hanging="360"/>
      </w:pPr>
      <w:rPr>
        <w:rFonts w:ascii="Symbol" w:hAnsi="Symbol" w:hint="default"/>
      </w:rPr>
    </w:lvl>
    <w:lvl w:ilvl="1" w:tplc="41E09972">
      <w:numFmt w:val="bullet"/>
      <w:lvlText w:val="•"/>
      <w:lvlJc w:val="left"/>
      <w:pPr>
        <w:ind w:left="3017" w:hanging="690"/>
      </w:pPr>
      <w:rPr>
        <w:rFonts w:ascii="Times New Roman" w:eastAsiaTheme="minorEastAsia" w:hAnsi="Times New Roman" w:cs="Times New Roman"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2">
    <w:nsid w:val="270B0919"/>
    <w:multiLevelType w:val="hybridMultilevel"/>
    <w:tmpl w:val="8D8831B2"/>
    <w:lvl w:ilvl="0" w:tplc="5840FF80">
      <w:start w:val="1"/>
      <w:numFmt w:val="bullet"/>
      <w:lvlText w:val="-"/>
      <w:lvlJc w:val="left"/>
      <w:pPr>
        <w:ind w:left="39" w:hanging="360"/>
      </w:pPr>
      <w:rPr>
        <w:rFonts w:ascii="Traditional Arabic" w:eastAsia="Times New Roman" w:hAnsi="Traditional Arabic" w:cs="Traditional Arabic" w:hint="default"/>
      </w:rPr>
    </w:lvl>
    <w:lvl w:ilvl="1" w:tplc="040C0003" w:tentative="1">
      <w:start w:val="1"/>
      <w:numFmt w:val="bullet"/>
      <w:lvlText w:val="o"/>
      <w:lvlJc w:val="left"/>
      <w:pPr>
        <w:ind w:left="759" w:hanging="360"/>
      </w:pPr>
      <w:rPr>
        <w:rFonts w:ascii="Courier New" w:hAnsi="Courier New" w:cs="Courier New" w:hint="default"/>
      </w:rPr>
    </w:lvl>
    <w:lvl w:ilvl="2" w:tplc="040C0005" w:tentative="1">
      <w:start w:val="1"/>
      <w:numFmt w:val="bullet"/>
      <w:lvlText w:val=""/>
      <w:lvlJc w:val="left"/>
      <w:pPr>
        <w:ind w:left="1479" w:hanging="360"/>
      </w:pPr>
      <w:rPr>
        <w:rFonts w:ascii="Wingdings" w:hAnsi="Wingdings" w:hint="default"/>
      </w:rPr>
    </w:lvl>
    <w:lvl w:ilvl="3" w:tplc="040C0001" w:tentative="1">
      <w:start w:val="1"/>
      <w:numFmt w:val="bullet"/>
      <w:lvlText w:val=""/>
      <w:lvlJc w:val="left"/>
      <w:pPr>
        <w:ind w:left="2199" w:hanging="360"/>
      </w:pPr>
      <w:rPr>
        <w:rFonts w:ascii="Symbol" w:hAnsi="Symbol" w:hint="default"/>
      </w:rPr>
    </w:lvl>
    <w:lvl w:ilvl="4" w:tplc="040C0003" w:tentative="1">
      <w:start w:val="1"/>
      <w:numFmt w:val="bullet"/>
      <w:lvlText w:val="o"/>
      <w:lvlJc w:val="left"/>
      <w:pPr>
        <w:ind w:left="2919" w:hanging="360"/>
      </w:pPr>
      <w:rPr>
        <w:rFonts w:ascii="Courier New" w:hAnsi="Courier New" w:cs="Courier New" w:hint="default"/>
      </w:rPr>
    </w:lvl>
    <w:lvl w:ilvl="5" w:tplc="040C0005" w:tentative="1">
      <w:start w:val="1"/>
      <w:numFmt w:val="bullet"/>
      <w:lvlText w:val=""/>
      <w:lvlJc w:val="left"/>
      <w:pPr>
        <w:ind w:left="3639" w:hanging="360"/>
      </w:pPr>
      <w:rPr>
        <w:rFonts w:ascii="Wingdings" w:hAnsi="Wingdings" w:hint="default"/>
      </w:rPr>
    </w:lvl>
    <w:lvl w:ilvl="6" w:tplc="040C0001" w:tentative="1">
      <w:start w:val="1"/>
      <w:numFmt w:val="bullet"/>
      <w:lvlText w:val=""/>
      <w:lvlJc w:val="left"/>
      <w:pPr>
        <w:ind w:left="4359" w:hanging="360"/>
      </w:pPr>
      <w:rPr>
        <w:rFonts w:ascii="Symbol" w:hAnsi="Symbol" w:hint="default"/>
      </w:rPr>
    </w:lvl>
    <w:lvl w:ilvl="7" w:tplc="040C0003" w:tentative="1">
      <w:start w:val="1"/>
      <w:numFmt w:val="bullet"/>
      <w:lvlText w:val="o"/>
      <w:lvlJc w:val="left"/>
      <w:pPr>
        <w:ind w:left="5079" w:hanging="360"/>
      </w:pPr>
      <w:rPr>
        <w:rFonts w:ascii="Courier New" w:hAnsi="Courier New" w:cs="Courier New" w:hint="default"/>
      </w:rPr>
    </w:lvl>
    <w:lvl w:ilvl="8" w:tplc="040C0005" w:tentative="1">
      <w:start w:val="1"/>
      <w:numFmt w:val="bullet"/>
      <w:lvlText w:val=""/>
      <w:lvlJc w:val="left"/>
      <w:pPr>
        <w:ind w:left="5799" w:hanging="360"/>
      </w:pPr>
      <w:rPr>
        <w:rFonts w:ascii="Wingdings" w:hAnsi="Wingdings" w:hint="default"/>
      </w:rPr>
    </w:lvl>
  </w:abstractNum>
  <w:abstractNum w:abstractNumId="3">
    <w:nsid w:val="355D6449"/>
    <w:multiLevelType w:val="hybridMultilevel"/>
    <w:tmpl w:val="91560C1E"/>
    <w:lvl w:ilvl="0" w:tplc="04090001">
      <w:start w:val="1"/>
      <w:numFmt w:val="bullet"/>
      <w:lvlText w:val=""/>
      <w:lvlJc w:val="left"/>
      <w:pPr>
        <w:ind w:left="1967" w:hanging="360"/>
      </w:pPr>
      <w:rPr>
        <w:rFonts w:ascii="Symbol" w:hAnsi="Symbol" w:hint="default"/>
      </w:rPr>
    </w:lvl>
    <w:lvl w:ilvl="1" w:tplc="5656BC22">
      <w:numFmt w:val="bullet"/>
      <w:lvlText w:val="•"/>
      <w:lvlJc w:val="left"/>
      <w:pPr>
        <w:ind w:left="3017" w:hanging="690"/>
      </w:pPr>
      <w:rPr>
        <w:rFonts w:ascii="Times New Roman" w:eastAsiaTheme="minorEastAsia" w:hAnsi="Times New Roman" w:cs="Times New Roman"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4">
    <w:nsid w:val="38C21C12"/>
    <w:multiLevelType w:val="hybridMultilevel"/>
    <w:tmpl w:val="41DE346C"/>
    <w:lvl w:ilvl="0" w:tplc="040C000F">
      <w:start w:val="1"/>
      <w:numFmt w:val="decimal"/>
      <w:lvlText w:val="%1."/>
      <w:lvlJc w:val="left"/>
      <w:pPr>
        <w:ind w:left="1003" w:hanging="360"/>
      </w:pPr>
      <w:rPr>
        <w:rFonts w:hint="default"/>
        <w:b/>
        <w:bCs/>
        <w14:shadow w14:blurRad="0" w14:dist="0" w14:dir="0" w14:sx="0" w14:sy="0" w14:kx="0" w14:ky="0" w14:algn="none">
          <w14:srgbClr w14:val="000000"/>
        </w14:shadow>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5">
    <w:nsid w:val="4BA06E19"/>
    <w:multiLevelType w:val="hybridMultilevel"/>
    <w:tmpl w:val="EF24D8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4DD4358"/>
    <w:multiLevelType w:val="hybridMultilevel"/>
    <w:tmpl w:val="EC54EBFA"/>
    <w:lvl w:ilvl="0" w:tplc="380C0009">
      <w:start w:val="1"/>
      <w:numFmt w:val="bullet"/>
      <w:lvlText w:val=""/>
      <w:lvlJc w:val="left"/>
      <w:pPr>
        <w:ind w:left="360" w:hanging="360"/>
      </w:pPr>
      <w:rPr>
        <w:rFonts w:ascii="Wingdings" w:hAnsi="Wingdings" w:hint="default"/>
      </w:rPr>
    </w:lvl>
    <w:lvl w:ilvl="1" w:tplc="380C0003" w:tentative="1">
      <w:start w:val="1"/>
      <w:numFmt w:val="bullet"/>
      <w:lvlText w:val="o"/>
      <w:lvlJc w:val="left"/>
      <w:pPr>
        <w:ind w:left="1820" w:hanging="360"/>
      </w:pPr>
      <w:rPr>
        <w:rFonts w:ascii="Courier New" w:hAnsi="Courier New" w:cs="Courier New" w:hint="default"/>
      </w:rPr>
    </w:lvl>
    <w:lvl w:ilvl="2" w:tplc="380C0005" w:tentative="1">
      <w:start w:val="1"/>
      <w:numFmt w:val="bullet"/>
      <w:lvlText w:val=""/>
      <w:lvlJc w:val="left"/>
      <w:pPr>
        <w:ind w:left="2540" w:hanging="360"/>
      </w:pPr>
      <w:rPr>
        <w:rFonts w:ascii="Wingdings" w:hAnsi="Wingdings" w:hint="default"/>
      </w:rPr>
    </w:lvl>
    <w:lvl w:ilvl="3" w:tplc="380C0001" w:tentative="1">
      <w:start w:val="1"/>
      <w:numFmt w:val="bullet"/>
      <w:lvlText w:val=""/>
      <w:lvlJc w:val="left"/>
      <w:pPr>
        <w:ind w:left="3260" w:hanging="360"/>
      </w:pPr>
      <w:rPr>
        <w:rFonts w:ascii="Symbol" w:hAnsi="Symbol" w:hint="default"/>
      </w:rPr>
    </w:lvl>
    <w:lvl w:ilvl="4" w:tplc="380C0003" w:tentative="1">
      <w:start w:val="1"/>
      <w:numFmt w:val="bullet"/>
      <w:lvlText w:val="o"/>
      <w:lvlJc w:val="left"/>
      <w:pPr>
        <w:ind w:left="3980" w:hanging="360"/>
      </w:pPr>
      <w:rPr>
        <w:rFonts w:ascii="Courier New" w:hAnsi="Courier New" w:cs="Courier New" w:hint="default"/>
      </w:rPr>
    </w:lvl>
    <w:lvl w:ilvl="5" w:tplc="380C0005" w:tentative="1">
      <w:start w:val="1"/>
      <w:numFmt w:val="bullet"/>
      <w:lvlText w:val=""/>
      <w:lvlJc w:val="left"/>
      <w:pPr>
        <w:ind w:left="4700" w:hanging="360"/>
      </w:pPr>
      <w:rPr>
        <w:rFonts w:ascii="Wingdings" w:hAnsi="Wingdings" w:hint="default"/>
      </w:rPr>
    </w:lvl>
    <w:lvl w:ilvl="6" w:tplc="380C0001" w:tentative="1">
      <w:start w:val="1"/>
      <w:numFmt w:val="bullet"/>
      <w:lvlText w:val=""/>
      <w:lvlJc w:val="left"/>
      <w:pPr>
        <w:ind w:left="5420" w:hanging="360"/>
      </w:pPr>
      <w:rPr>
        <w:rFonts w:ascii="Symbol" w:hAnsi="Symbol" w:hint="default"/>
      </w:rPr>
    </w:lvl>
    <w:lvl w:ilvl="7" w:tplc="380C0003" w:tentative="1">
      <w:start w:val="1"/>
      <w:numFmt w:val="bullet"/>
      <w:lvlText w:val="o"/>
      <w:lvlJc w:val="left"/>
      <w:pPr>
        <w:ind w:left="6140" w:hanging="360"/>
      </w:pPr>
      <w:rPr>
        <w:rFonts w:ascii="Courier New" w:hAnsi="Courier New" w:cs="Courier New" w:hint="default"/>
      </w:rPr>
    </w:lvl>
    <w:lvl w:ilvl="8" w:tplc="380C0005" w:tentative="1">
      <w:start w:val="1"/>
      <w:numFmt w:val="bullet"/>
      <w:lvlText w:val=""/>
      <w:lvlJc w:val="left"/>
      <w:pPr>
        <w:ind w:left="6860" w:hanging="360"/>
      </w:pPr>
      <w:rPr>
        <w:rFonts w:ascii="Wingdings" w:hAnsi="Wingdings" w:hint="default"/>
      </w:rPr>
    </w:lvl>
  </w:abstractNum>
  <w:abstractNum w:abstractNumId="7">
    <w:nsid w:val="6E4F1690"/>
    <w:multiLevelType w:val="multilevel"/>
    <w:tmpl w:val="A69AF462"/>
    <w:lvl w:ilvl="0">
      <w:start w:val="1"/>
      <w:numFmt w:val="bullet"/>
      <w:lvlText w:val="-"/>
      <w:lvlJc w:val="left"/>
      <w:pPr>
        <w:ind w:left="720" w:hanging="360"/>
      </w:pPr>
      <w:rPr>
        <w:rFonts w:ascii="Sakkal Majalla" w:eastAsia="Sakkal Majalla" w:hAnsi="Sakkal Majalla" w:cs="Sakkal Majalla"/>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4"/>
  </w:num>
  <w:num w:numId="4">
    <w:abstractNumId w:val="3"/>
  </w:num>
  <w:num w:numId="5">
    <w:abstractNumId w:val="2"/>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6" w:nlCheck="1" w:checkStyle="0"/>
  <w:activeWritingStyle w:appName="MSWord" w:lang="ar-MA" w:vendorID="64" w:dllVersion="6" w:nlCheck="1" w:checkStyle="0"/>
  <w:activeWritingStyle w:appName="MSWord" w:lang="fr-FR" w:vendorID="64" w:dllVersion="6" w:nlCheck="1" w:checkStyle="1"/>
  <w:activeWritingStyle w:appName="MSWord" w:lang="ar-QA" w:vendorID="64" w:dllVersion="6" w:nlCheck="1" w:checkStyle="0"/>
  <w:activeWritingStyle w:appName="MSWord" w:lang="ar-SA" w:vendorID="64" w:dllVersion="4096" w:nlCheck="1" w:checkStyle="0"/>
  <w:activeWritingStyle w:appName="MSWord" w:lang="ar-MA" w:vendorID="64" w:dllVersion="4096" w:nlCheck="1" w:checkStyle="0"/>
  <w:activeWritingStyle w:appName="MSWord" w:lang="fr-FR" w:vendorID="64" w:dllVersion="4096" w:nlCheck="1" w:checkStyle="0"/>
  <w:activeWritingStyle w:appName="MSWord" w:lang="ar-SA" w:vendorID="64" w:dllVersion="131078" w:nlCheck="1" w:checkStyle="0"/>
  <w:activeWritingStyle w:appName="MSWord" w:lang="ar-MA" w:vendorID="64" w:dllVersion="131078" w:nlCheck="1" w:checkStyle="0"/>
  <w:activeWritingStyle w:appName="MSWord" w:lang="fr-FR"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71"/>
    <w:rsid w:val="00000EB4"/>
    <w:rsid w:val="00003952"/>
    <w:rsid w:val="00004F95"/>
    <w:rsid w:val="0000579F"/>
    <w:rsid w:val="00006D8A"/>
    <w:rsid w:val="000107B6"/>
    <w:rsid w:val="00012955"/>
    <w:rsid w:val="00015DA4"/>
    <w:rsid w:val="0001647D"/>
    <w:rsid w:val="00022918"/>
    <w:rsid w:val="00025513"/>
    <w:rsid w:val="000269B3"/>
    <w:rsid w:val="0002727D"/>
    <w:rsid w:val="000274C1"/>
    <w:rsid w:val="00031F52"/>
    <w:rsid w:val="0003438F"/>
    <w:rsid w:val="00041A7B"/>
    <w:rsid w:val="00042D9F"/>
    <w:rsid w:val="00046402"/>
    <w:rsid w:val="0004741E"/>
    <w:rsid w:val="00051A25"/>
    <w:rsid w:val="0005233E"/>
    <w:rsid w:val="00054826"/>
    <w:rsid w:val="00054A84"/>
    <w:rsid w:val="00056331"/>
    <w:rsid w:val="00057899"/>
    <w:rsid w:val="000605EC"/>
    <w:rsid w:val="00061730"/>
    <w:rsid w:val="000618C0"/>
    <w:rsid w:val="00063877"/>
    <w:rsid w:val="00064F4D"/>
    <w:rsid w:val="00065D8C"/>
    <w:rsid w:val="00065D93"/>
    <w:rsid w:val="000700BF"/>
    <w:rsid w:val="00071649"/>
    <w:rsid w:val="00074F57"/>
    <w:rsid w:val="000753E2"/>
    <w:rsid w:val="00080311"/>
    <w:rsid w:val="00081E9C"/>
    <w:rsid w:val="00081F86"/>
    <w:rsid w:val="00082167"/>
    <w:rsid w:val="000826F5"/>
    <w:rsid w:val="0008367F"/>
    <w:rsid w:val="00086364"/>
    <w:rsid w:val="00090B91"/>
    <w:rsid w:val="00091516"/>
    <w:rsid w:val="000923F5"/>
    <w:rsid w:val="000930D2"/>
    <w:rsid w:val="0009459C"/>
    <w:rsid w:val="000A0AC1"/>
    <w:rsid w:val="000A1245"/>
    <w:rsid w:val="000A177B"/>
    <w:rsid w:val="000A3A3E"/>
    <w:rsid w:val="000B1336"/>
    <w:rsid w:val="000B2A59"/>
    <w:rsid w:val="000B4982"/>
    <w:rsid w:val="000B4CD8"/>
    <w:rsid w:val="000C353C"/>
    <w:rsid w:val="000C3C56"/>
    <w:rsid w:val="000C6ABD"/>
    <w:rsid w:val="000D13D7"/>
    <w:rsid w:val="000D3FA9"/>
    <w:rsid w:val="000D6A65"/>
    <w:rsid w:val="000E1646"/>
    <w:rsid w:val="000F2DB5"/>
    <w:rsid w:val="001013E0"/>
    <w:rsid w:val="00106511"/>
    <w:rsid w:val="001065C4"/>
    <w:rsid w:val="0011065B"/>
    <w:rsid w:val="00112BEB"/>
    <w:rsid w:val="00121FEC"/>
    <w:rsid w:val="00123596"/>
    <w:rsid w:val="0012371E"/>
    <w:rsid w:val="00130A91"/>
    <w:rsid w:val="00132065"/>
    <w:rsid w:val="00132F55"/>
    <w:rsid w:val="0013366D"/>
    <w:rsid w:val="00135777"/>
    <w:rsid w:val="001363C7"/>
    <w:rsid w:val="00136AA8"/>
    <w:rsid w:val="00137929"/>
    <w:rsid w:val="0014498F"/>
    <w:rsid w:val="00144B2D"/>
    <w:rsid w:val="00145CA3"/>
    <w:rsid w:val="00146537"/>
    <w:rsid w:val="00146D81"/>
    <w:rsid w:val="00147CE6"/>
    <w:rsid w:val="00150BA8"/>
    <w:rsid w:val="001639C3"/>
    <w:rsid w:val="00164553"/>
    <w:rsid w:val="00167125"/>
    <w:rsid w:val="00171F37"/>
    <w:rsid w:val="001724D7"/>
    <w:rsid w:val="00172900"/>
    <w:rsid w:val="00172BF2"/>
    <w:rsid w:val="0017408E"/>
    <w:rsid w:val="00176B3C"/>
    <w:rsid w:val="0017727B"/>
    <w:rsid w:val="00180AE2"/>
    <w:rsid w:val="00182A5F"/>
    <w:rsid w:val="00185C28"/>
    <w:rsid w:val="00193709"/>
    <w:rsid w:val="00194C0B"/>
    <w:rsid w:val="001953A5"/>
    <w:rsid w:val="00195EC1"/>
    <w:rsid w:val="00196C14"/>
    <w:rsid w:val="00197A3A"/>
    <w:rsid w:val="001A037E"/>
    <w:rsid w:val="001A3B4E"/>
    <w:rsid w:val="001A718B"/>
    <w:rsid w:val="001B0D43"/>
    <w:rsid w:val="001B174C"/>
    <w:rsid w:val="001B49ED"/>
    <w:rsid w:val="001B5451"/>
    <w:rsid w:val="001B595E"/>
    <w:rsid w:val="001B798F"/>
    <w:rsid w:val="001B7A9E"/>
    <w:rsid w:val="001B7EC1"/>
    <w:rsid w:val="001D12A4"/>
    <w:rsid w:val="001D161C"/>
    <w:rsid w:val="001D4924"/>
    <w:rsid w:val="001D6412"/>
    <w:rsid w:val="001D6574"/>
    <w:rsid w:val="001E11B6"/>
    <w:rsid w:val="001E16FB"/>
    <w:rsid w:val="001E221A"/>
    <w:rsid w:val="001E2EA8"/>
    <w:rsid w:val="001E2FF4"/>
    <w:rsid w:val="001E448E"/>
    <w:rsid w:val="001E5CFF"/>
    <w:rsid w:val="001F0FF1"/>
    <w:rsid w:val="001F2338"/>
    <w:rsid w:val="001F406D"/>
    <w:rsid w:val="001F5F4E"/>
    <w:rsid w:val="001F640D"/>
    <w:rsid w:val="002004DE"/>
    <w:rsid w:val="002034AE"/>
    <w:rsid w:val="0020614A"/>
    <w:rsid w:val="002079F4"/>
    <w:rsid w:val="00211EFF"/>
    <w:rsid w:val="00212A15"/>
    <w:rsid w:val="00213634"/>
    <w:rsid w:val="00217D2A"/>
    <w:rsid w:val="00223E90"/>
    <w:rsid w:val="002244AA"/>
    <w:rsid w:val="002266A2"/>
    <w:rsid w:val="00231E40"/>
    <w:rsid w:val="00233D61"/>
    <w:rsid w:val="00240990"/>
    <w:rsid w:val="002411F7"/>
    <w:rsid w:val="00241AAF"/>
    <w:rsid w:val="00246444"/>
    <w:rsid w:val="002464B9"/>
    <w:rsid w:val="00247F01"/>
    <w:rsid w:val="00250291"/>
    <w:rsid w:val="00250CB4"/>
    <w:rsid w:val="00250FF1"/>
    <w:rsid w:val="002529B3"/>
    <w:rsid w:val="0025365A"/>
    <w:rsid w:val="002542F3"/>
    <w:rsid w:val="00260142"/>
    <w:rsid w:val="002602CC"/>
    <w:rsid w:val="002605A3"/>
    <w:rsid w:val="00260EBA"/>
    <w:rsid w:val="002622C9"/>
    <w:rsid w:val="00264DAA"/>
    <w:rsid w:val="00265037"/>
    <w:rsid w:val="00266327"/>
    <w:rsid w:val="002671F1"/>
    <w:rsid w:val="00267CAC"/>
    <w:rsid w:val="002703F7"/>
    <w:rsid w:val="00272CFF"/>
    <w:rsid w:val="0027387F"/>
    <w:rsid w:val="00274633"/>
    <w:rsid w:val="00276A6E"/>
    <w:rsid w:val="002810CE"/>
    <w:rsid w:val="00281355"/>
    <w:rsid w:val="00281C63"/>
    <w:rsid w:val="00285108"/>
    <w:rsid w:val="00287A5D"/>
    <w:rsid w:val="00292A78"/>
    <w:rsid w:val="00292BE2"/>
    <w:rsid w:val="00292FDD"/>
    <w:rsid w:val="002953AC"/>
    <w:rsid w:val="0029709C"/>
    <w:rsid w:val="002A156A"/>
    <w:rsid w:val="002A4428"/>
    <w:rsid w:val="002A4604"/>
    <w:rsid w:val="002A6104"/>
    <w:rsid w:val="002A61ED"/>
    <w:rsid w:val="002A64D3"/>
    <w:rsid w:val="002B1B36"/>
    <w:rsid w:val="002B4786"/>
    <w:rsid w:val="002D1567"/>
    <w:rsid w:val="002D1CB1"/>
    <w:rsid w:val="002D30F5"/>
    <w:rsid w:val="002D3763"/>
    <w:rsid w:val="002D7191"/>
    <w:rsid w:val="002E3E58"/>
    <w:rsid w:val="002E65C2"/>
    <w:rsid w:val="002E7597"/>
    <w:rsid w:val="002F07A5"/>
    <w:rsid w:val="002F39F9"/>
    <w:rsid w:val="002F6F99"/>
    <w:rsid w:val="0030089C"/>
    <w:rsid w:val="0030179D"/>
    <w:rsid w:val="00304245"/>
    <w:rsid w:val="003114F3"/>
    <w:rsid w:val="003124A1"/>
    <w:rsid w:val="00312AF6"/>
    <w:rsid w:val="00313BB8"/>
    <w:rsid w:val="00313C4B"/>
    <w:rsid w:val="00315019"/>
    <w:rsid w:val="00315CFB"/>
    <w:rsid w:val="00317090"/>
    <w:rsid w:val="00321895"/>
    <w:rsid w:val="00321DE4"/>
    <w:rsid w:val="003220B1"/>
    <w:rsid w:val="00323D56"/>
    <w:rsid w:val="00325980"/>
    <w:rsid w:val="0032787A"/>
    <w:rsid w:val="00330A51"/>
    <w:rsid w:val="00333BA8"/>
    <w:rsid w:val="00335343"/>
    <w:rsid w:val="00336BDA"/>
    <w:rsid w:val="0034062F"/>
    <w:rsid w:val="00343D0B"/>
    <w:rsid w:val="003462E8"/>
    <w:rsid w:val="00350024"/>
    <w:rsid w:val="00355B40"/>
    <w:rsid w:val="00360137"/>
    <w:rsid w:val="003622BB"/>
    <w:rsid w:val="00362E7B"/>
    <w:rsid w:val="0036798F"/>
    <w:rsid w:val="0037072E"/>
    <w:rsid w:val="00370E12"/>
    <w:rsid w:val="003710B0"/>
    <w:rsid w:val="00375FF4"/>
    <w:rsid w:val="003850F0"/>
    <w:rsid w:val="00385B1E"/>
    <w:rsid w:val="003874AF"/>
    <w:rsid w:val="003909F3"/>
    <w:rsid w:val="003922B5"/>
    <w:rsid w:val="00393761"/>
    <w:rsid w:val="0039405B"/>
    <w:rsid w:val="00395A75"/>
    <w:rsid w:val="003A092A"/>
    <w:rsid w:val="003A1A81"/>
    <w:rsid w:val="003A2C25"/>
    <w:rsid w:val="003A4862"/>
    <w:rsid w:val="003A601F"/>
    <w:rsid w:val="003A66B2"/>
    <w:rsid w:val="003A69D4"/>
    <w:rsid w:val="003B0573"/>
    <w:rsid w:val="003B190B"/>
    <w:rsid w:val="003B1A15"/>
    <w:rsid w:val="003B24A7"/>
    <w:rsid w:val="003B2CB1"/>
    <w:rsid w:val="003B3F36"/>
    <w:rsid w:val="003B5B41"/>
    <w:rsid w:val="003C5782"/>
    <w:rsid w:val="003D0205"/>
    <w:rsid w:val="003D1D24"/>
    <w:rsid w:val="003D4262"/>
    <w:rsid w:val="003D75FC"/>
    <w:rsid w:val="003E3CC5"/>
    <w:rsid w:val="003E3E2A"/>
    <w:rsid w:val="003E6953"/>
    <w:rsid w:val="003F17DD"/>
    <w:rsid w:val="003F18D2"/>
    <w:rsid w:val="003F7851"/>
    <w:rsid w:val="00401011"/>
    <w:rsid w:val="004012FD"/>
    <w:rsid w:val="00407BB1"/>
    <w:rsid w:val="0041005F"/>
    <w:rsid w:val="00412121"/>
    <w:rsid w:val="00414446"/>
    <w:rsid w:val="0041639D"/>
    <w:rsid w:val="00417ACF"/>
    <w:rsid w:val="00417C26"/>
    <w:rsid w:val="00421AD4"/>
    <w:rsid w:val="00421B89"/>
    <w:rsid w:val="0042478C"/>
    <w:rsid w:val="00424BFC"/>
    <w:rsid w:val="00425FF9"/>
    <w:rsid w:val="00431F5A"/>
    <w:rsid w:val="0043242D"/>
    <w:rsid w:val="00433D92"/>
    <w:rsid w:val="0043516F"/>
    <w:rsid w:val="0044366F"/>
    <w:rsid w:val="004451FA"/>
    <w:rsid w:val="0044694A"/>
    <w:rsid w:val="00446C58"/>
    <w:rsid w:val="004529EB"/>
    <w:rsid w:val="00455F36"/>
    <w:rsid w:val="00457891"/>
    <w:rsid w:val="00457F0B"/>
    <w:rsid w:val="004622F1"/>
    <w:rsid w:val="004627FB"/>
    <w:rsid w:val="00464E89"/>
    <w:rsid w:val="004650D3"/>
    <w:rsid w:val="004664AD"/>
    <w:rsid w:val="00467A53"/>
    <w:rsid w:val="004711EC"/>
    <w:rsid w:val="00473544"/>
    <w:rsid w:val="00474F98"/>
    <w:rsid w:val="00476406"/>
    <w:rsid w:val="00477F00"/>
    <w:rsid w:val="00493D45"/>
    <w:rsid w:val="00497795"/>
    <w:rsid w:val="00497851"/>
    <w:rsid w:val="004B1985"/>
    <w:rsid w:val="004B4D92"/>
    <w:rsid w:val="004B5D0E"/>
    <w:rsid w:val="004C3372"/>
    <w:rsid w:val="004C3709"/>
    <w:rsid w:val="004C3754"/>
    <w:rsid w:val="004C4BE4"/>
    <w:rsid w:val="004C54F1"/>
    <w:rsid w:val="004C6267"/>
    <w:rsid w:val="004D0BE9"/>
    <w:rsid w:val="004D0E33"/>
    <w:rsid w:val="004D30E6"/>
    <w:rsid w:val="004D577D"/>
    <w:rsid w:val="004D7941"/>
    <w:rsid w:val="004E436B"/>
    <w:rsid w:val="004E4807"/>
    <w:rsid w:val="004F06EC"/>
    <w:rsid w:val="004F0708"/>
    <w:rsid w:val="004F6270"/>
    <w:rsid w:val="00501623"/>
    <w:rsid w:val="00501E14"/>
    <w:rsid w:val="00502AA5"/>
    <w:rsid w:val="00505E54"/>
    <w:rsid w:val="00511DF9"/>
    <w:rsid w:val="00512DB4"/>
    <w:rsid w:val="00512DDC"/>
    <w:rsid w:val="005133E8"/>
    <w:rsid w:val="00514987"/>
    <w:rsid w:val="00515B81"/>
    <w:rsid w:val="00520BE9"/>
    <w:rsid w:val="00523964"/>
    <w:rsid w:val="00524EE6"/>
    <w:rsid w:val="00525CC9"/>
    <w:rsid w:val="00525E5E"/>
    <w:rsid w:val="005260BD"/>
    <w:rsid w:val="00527FE0"/>
    <w:rsid w:val="005302E1"/>
    <w:rsid w:val="005304BA"/>
    <w:rsid w:val="005317B9"/>
    <w:rsid w:val="005317D9"/>
    <w:rsid w:val="00531B6D"/>
    <w:rsid w:val="00533771"/>
    <w:rsid w:val="005348A3"/>
    <w:rsid w:val="005349EB"/>
    <w:rsid w:val="0054096C"/>
    <w:rsid w:val="00552B16"/>
    <w:rsid w:val="00556282"/>
    <w:rsid w:val="00557A6C"/>
    <w:rsid w:val="00562463"/>
    <w:rsid w:val="00564393"/>
    <w:rsid w:val="0056665F"/>
    <w:rsid w:val="00575E89"/>
    <w:rsid w:val="0058009F"/>
    <w:rsid w:val="00580A17"/>
    <w:rsid w:val="00582439"/>
    <w:rsid w:val="00582A04"/>
    <w:rsid w:val="00584391"/>
    <w:rsid w:val="00584A58"/>
    <w:rsid w:val="00584AFD"/>
    <w:rsid w:val="00584C58"/>
    <w:rsid w:val="00586508"/>
    <w:rsid w:val="0058656B"/>
    <w:rsid w:val="00591791"/>
    <w:rsid w:val="00592699"/>
    <w:rsid w:val="00595AF1"/>
    <w:rsid w:val="005A3C21"/>
    <w:rsid w:val="005A5B3C"/>
    <w:rsid w:val="005A64EC"/>
    <w:rsid w:val="005B1526"/>
    <w:rsid w:val="005B2BA4"/>
    <w:rsid w:val="005B4F2B"/>
    <w:rsid w:val="005B68FA"/>
    <w:rsid w:val="005C033F"/>
    <w:rsid w:val="005C04AF"/>
    <w:rsid w:val="005C58E4"/>
    <w:rsid w:val="005C7FCB"/>
    <w:rsid w:val="005D1721"/>
    <w:rsid w:val="005D3060"/>
    <w:rsid w:val="005D433B"/>
    <w:rsid w:val="005D6A5B"/>
    <w:rsid w:val="005D6FD3"/>
    <w:rsid w:val="005D7B42"/>
    <w:rsid w:val="005D7F0B"/>
    <w:rsid w:val="005E55D0"/>
    <w:rsid w:val="005E7378"/>
    <w:rsid w:val="005E761C"/>
    <w:rsid w:val="005E7EB0"/>
    <w:rsid w:val="005F1974"/>
    <w:rsid w:val="005F3F1A"/>
    <w:rsid w:val="005F48CC"/>
    <w:rsid w:val="005F4ACD"/>
    <w:rsid w:val="005F60A0"/>
    <w:rsid w:val="005F6B29"/>
    <w:rsid w:val="005F6D3A"/>
    <w:rsid w:val="005F6EEB"/>
    <w:rsid w:val="005F7C0B"/>
    <w:rsid w:val="00602B77"/>
    <w:rsid w:val="00604167"/>
    <w:rsid w:val="00607132"/>
    <w:rsid w:val="00607B04"/>
    <w:rsid w:val="00610592"/>
    <w:rsid w:val="00612271"/>
    <w:rsid w:val="00616112"/>
    <w:rsid w:val="0061626F"/>
    <w:rsid w:val="00620018"/>
    <w:rsid w:val="006204EC"/>
    <w:rsid w:val="00625E3F"/>
    <w:rsid w:val="00626DED"/>
    <w:rsid w:val="00630394"/>
    <w:rsid w:val="00630996"/>
    <w:rsid w:val="0063444A"/>
    <w:rsid w:val="00636178"/>
    <w:rsid w:val="00637A63"/>
    <w:rsid w:val="00637B89"/>
    <w:rsid w:val="0064226F"/>
    <w:rsid w:val="00642376"/>
    <w:rsid w:val="00644781"/>
    <w:rsid w:val="006463EF"/>
    <w:rsid w:val="00647907"/>
    <w:rsid w:val="00651F11"/>
    <w:rsid w:val="00652585"/>
    <w:rsid w:val="006532A9"/>
    <w:rsid w:val="00654E6D"/>
    <w:rsid w:val="0065610D"/>
    <w:rsid w:val="006606E9"/>
    <w:rsid w:val="0066270F"/>
    <w:rsid w:val="006674B9"/>
    <w:rsid w:val="006807C3"/>
    <w:rsid w:val="00687571"/>
    <w:rsid w:val="006921D4"/>
    <w:rsid w:val="00693EB6"/>
    <w:rsid w:val="006A5F85"/>
    <w:rsid w:val="006B165F"/>
    <w:rsid w:val="006B5D5C"/>
    <w:rsid w:val="006B5EB8"/>
    <w:rsid w:val="006B5FCF"/>
    <w:rsid w:val="006C29EB"/>
    <w:rsid w:val="006C5710"/>
    <w:rsid w:val="006C5AD2"/>
    <w:rsid w:val="006D166B"/>
    <w:rsid w:val="006D3A24"/>
    <w:rsid w:val="006E2A4C"/>
    <w:rsid w:val="006E2D6B"/>
    <w:rsid w:val="006E3898"/>
    <w:rsid w:val="006E4813"/>
    <w:rsid w:val="006E5080"/>
    <w:rsid w:val="006E5E5C"/>
    <w:rsid w:val="006F1CBF"/>
    <w:rsid w:val="006F357D"/>
    <w:rsid w:val="006F36AC"/>
    <w:rsid w:val="006F5AE5"/>
    <w:rsid w:val="006F75FF"/>
    <w:rsid w:val="006F76F3"/>
    <w:rsid w:val="007004BB"/>
    <w:rsid w:val="00700D4B"/>
    <w:rsid w:val="00702705"/>
    <w:rsid w:val="00702984"/>
    <w:rsid w:val="0070299E"/>
    <w:rsid w:val="0070484B"/>
    <w:rsid w:val="00717DFD"/>
    <w:rsid w:val="00720CCE"/>
    <w:rsid w:val="007246D4"/>
    <w:rsid w:val="00727C08"/>
    <w:rsid w:val="0073489E"/>
    <w:rsid w:val="00740F16"/>
    <w:rsid w:val="0074120D"/>
    <w:rsid w:val="00746789"/>
    <w:rsid w:val="00747D07"/>
    <w:rsid w:val="007524D4"/>
    <w:rsid w:val="00752EA1"/>
    <w:rsid w:val="007539CE"/>
    <w:rsid w:val="007600E5"/>
    <w:rsid w:val="007628AE"/>
    <w:rsid w:val="00764857"/>
    <w:rsid w:val="00765B59"/>
    <w:rsid w:val="007665AC"/>
    <w:rsid w:val="00766A83"/>
    <w:rsid w:val="00770419"/>
    <w:rsid w:val="007710C7"/>
    <w:rsid w:val="00771373"/>
    <w:rsid w:val="00793F4C"/>
    <w:rsid w:val="00794A29"/>
    <w:rsid w:val="0079544F"/>
    <w:rsid w:val="0079575F"/>
    <w:rsid w:val="00797A96"/>
    <w:rsid w:val="007A0F84"/>
    <w:rsid w:val="007A1B17"/>
    <w:rsid w:val="007A22A1"/>
    <w:rsid w:val="007A4123"/>
    <w:rsid w:val="007A54FF"/>
    <w:rsid w:val="007A67E8"/>
    <w:rsid w:val="007A6B19"/>
    <w:rsid w:val="007A729C"/>
    <w:rsid w:val="007A7D04"/>
    <w:rsid w:val="007B36DA"/>
    <w:rsid w:val="007C0F69"/>
    <w:rsid w:val="007C1F93"/>
    <w:rsid w:val="007C5FE0"/>
    <w:rsid w:val="007D220F"/>
    <w:rsid w:val="007D2603"/>
    <w:rsid w:val="007D435B"/>
    <w:rsid w:val="007D66AC"/>
    <w:rsid w:val="007D6C23"/>
    <w:rsid w:val="007D7C50"/>
    <w:rsid w:val="007E14FE"/>
    <w:rsid w:val="007E30EA"/>
    <w:rsid w:val="007E3AFF"/>
    <w:rsid w:val="007E3DA0"/>
    <w:rsid w:val="007E4BF3"/>
    <w:rsid w:val="007E58AF"/>
    <w:rsid w:val="007F09AE"/>
    <w:rsid w:val="007F1DC3"/>
    <w:rsid w:val="007F2432"/>
    <w:rsid w:val="007F2B01"/>
    <w:rsid w:val="007F3979"/>
    <w:rsid w:val="007F49F9"/>
    <w:rsid w:val="008002EA"/>
    <w:rsid w:val="008012AD"/>
    <w:rsid w:val="00802EC1"/>
    <w:rsid w:val="00803599"/>
    <w:rsid w:val="008070A7"/>
    <w:rsid w:val="00811173"/>
    <w:rsid w:val="00811181"/>
    <w:rsid w:val="00811D98"/>
    <w:rsid w:val="00812B14"/>
    <w:rsid w:val="00814979"/>
    <w:rsid w:val="0081673F"/>
    <w:rsid w:val="00820E99"/>
    <w:rsid w:val="008260E8"/>
    <w:rsid w:val="008324A6"/>
    <w:rsid w:val="00834130"/>
    <w:rsid w:val="00837D46"/>
    <w:rsid w:val="00843424"/>
    <w:rsid w:val="0084655F"/>
    <w:rsid w:val="008507E0"/>
    <w:rsid w:val="00851535"/>
    <w:rsid w:val="00851984"/>
    <w:rsid w:val="008530DF"/>
    <w:rsid w:val="00856F96"/>
    <w:rsid w:val="008572E6"/>
    <w:rsid w:val="00860971"/>
    <w:rsid w:val="0086326E"/>
    <w:rsid w:val="008665EA"/>
    <w:rsid w:val="00871168"/>
    <w:rsid w:val="00871531"/>
    <w:rsid w:val="00871899"/>
    <w:rsid w:val="00873AB6"/>
    <w:rsid w:val="00875732"/>
    <w:rsid w:val="00876209"/>
    <w:rsid w:val="008804D0"/>
    <w:rsid w:val="0088528B"/>
    <w:rsid w:val="0088648E"/>
    <w:rsid w:val="0089160F"/>
    <w:rsid w:val="0089464E"/>
    <w:rsid w:val="008A0279"/>
    <w:rsid w:val="008A0C80"/>
    <w:rsid w:val="008A4063"/>
    <w:rsid w:val="008A4AF6"/>
    <w:rsid w:val="008B19CE"/>
    <w:rsid w:val="008B38DA"/>
    <w:rsid w:val="008B468A"/>
    <w:rsid w:val="008B4B8D"/>
    <w:rsid w:val="008B5AAB"/>
    <w:rsid w:val="008B68CA"/>
    <w:rsid w:val="008B71CD"/>
    <w:rsid w:val="008C18D9"/>
    <w:rsid w:val="008C237C"/>
    <w:rsid w:val="008C3D77"/>
    <w:rsid w:val="008C4B98"/>
    <w:rsid w:val="008C4BA8"/>
    <w:rsid w:val="008D10C5"/>
    <w:rsid w:val="008D2051"/>
    <w:rsid w:val="008D3874"/>
    <w:rsid w:val="008D40A1"/>
    <w:rsid w:val="008D5C62"/>
    <w:rsid w:val="008D5F28"/>
    <w:rsid w:val="008E3F8A"/>
    <w:rsid w:val="008E5D82"/>
    <w:rsid w:val="008E6A5B"/>
    <w:rsid w:val="008E723A"/>
    <w:rsid w:val="008F2277"/>
    <w:rsid w:val="008F44C8"/>
    <w:rsid w:val="008F5511"/>
    <w:rsid w:val="008F59E2"/>
    <w:rsid w:val="008F62FB"/>
    <w:rsid w:val="008F7B21"/>
    <w:rsid w:val="00900A78"/>
    <w:rsid w:val="009025A7"/>
    <w:rsid w:val="00902DC0"/>
    <w:rsid w:val="009046B7"/>
    <w:rsid w:val="009073D7"/>
    <w:rsid w:val="00907916"/>
    <w:rsid w:val="00911AB0"/>
    <w:rsid w:val="00914745"/>
    <w:rsid w:val="00915B6C"/>
    <w:rsid w:val="0091681C"/>
    <w:rsid w:val="00917D87"/>
    <w:rsid w:val="00925995"/>
    <w:rsid w:val="00925D00"/>
    <w:rsid w:val="0092623D"/>
    <w:rsid w:val="009271EE"/>
    <w:rsid w:val="00934C0A"/>
    <w:rsid w:val="00940156"/>
    <w:rsid w:val="00943B62"/>
    <w:rsid w:val="0094489D"/>
    <w:rsid w:val="00944A09"/>
    <w:rsid w:val="0094532B"/>
    <w:rsid w:val="00947404"/>
    <w:rsid w:val="00951282"/>
    <w:rsid w:val="009550B0"/>
    <w:rsid w:val="00956BB8"/>
    <w:rsid w:val="00960A89"/>
    <w:rsid w:val="00964C4D"/>
    <w:rsid w:val="009659EA"/>
    <w:rsid w:val="00965D77"/>
    <w:rsid w:val="0096607D"/>
    <w:rsid w:val="0096637B"/>
    <w:rsid w:val="00966E80"/>
    <w:rsid w:val="009704A0"/>
    <w:rsid w:val="0097256D"/>
    <w:rsid w:val="0097290D"/>
    <w:rsid w:val="009744A6"/>
    <w:rsid w:val="00980532"/>
    <w:rsid w:val="00982295"/>
    <w:rsid w:val="0098278A"/>
    <w:rsid w:val="00984F49"/>
    <w:rsid w:val="00986C95"/>
    <w:rsid w:val="00987DC2"/>
    <w:rsid w:val="009A179F"/>
    <w:rsid w:val="009A183E"/>
    <w:rsid w:val="009A20E9"/>
    <w:rsid w:val="009A535C"/>
    <w:rsid w:val="009A560F"/>
    <w:rsid w:val="009A6222"/>
    <w:rsid w:val="009A6AE5"/>
    <w:rsid w:val="009B30DE"/>
    <w:rsid w:val="009B4DE9"/>
    <w:rsid w:val="009B54A9"/>
    <w:rsid w:val="009B6307"/>
    <w:rsid w:val="009B63E2"/>
    <w:rsid w:val="009B6FEA"/>
    <w:rsid w:val="009C04B3"/>
    <w:rsid w:val="009C0903"/>
    <w:rsid w:val="009C1745"/>
    <w:rsid w:val="009C19DA"/>
    <w:rsid w:val="009C3077"/>
    <w:rsid w:val="009C39FF"/>
    <w:rsid w:val="009C3D80"/>
    <w:rsid w:val="009C6891"/>
    <w:rsid w:val="009C7063"/>
    <w:rsid w:val="009D4759"/>
    <w:rsid w:val="009D4A39"/>
    <w:rsid w:val="009E027F"/>
    <w:rsid w:val="009E2BE1"/>
    <w:rsid w:val="009E2E4C"/>
    <w:rsid w:val="009E5A1C"/>
    <w:rsid w:val="009F0212"/>
    <w:rsid w:val="009F0C39"/>
    <w:rsid w:val="009F5F9E"/>
    <w:rsid w:val="009F7251"/>
    <w:rsid w:val="00A01540"/>
    <w:rsid w:val="00A04C72"/>
    <w:rsid w:val="00A0768B"/>
    <w:rsid w:val="00A10C3C"/>
    <w:rsid w:val="00A12097"/>
    <w:rsid w:val="00A12BE4"/>
    <w:rsid w:val="00A1387B"/>
    <w:rsid w:val="00A152CF"/>
    <w:rsid w:val="00A153A7"/>
    <w:rsid w:val="00A1712C"/>
    <w:rsid w:val="00A176E5"/>
    <w:rsid w:val="00A202FD"/>
    <w:rsid w:val="00A224BD"/>
    <w:rsid w:val="00A241CE"/>
    <w:rsid w:val="00A27AFF"/>
    <w:rsid w:val="00A30CF6"/>
    <w:rsid w:val="00A35CE6"/>
    <w:rsid w:val="00A412CC"/>
    <w:rsid w:val="00A417CB"/>
    <w:rsid w:val="00A4195F"/>
    <w:rsid w:val="00A429DD"/>
    <w:rsid w:val="00A42C91"/>
    <w:rsid w:val="00A431F6"/>
    <w:rsid w:val="00A44A73"/>
    <w:rsid w:val="00A45DC0"/>
    <w:rsid w:val="00A46389"/>
    <w:rsid w:val="00A47739"/>
    <w:rsid w:val="00A51438"/>
    <w:rsid w:val="00A52A9F"/>
    <w:rsid w:val="00A5551F"/>
    <w:rsid w:val="00A5565A"/>
    <w:rsid w:val="00A558CB"/>
    <w:rsid w:val="00A61D51"/>
    <w:rsid w:val="00A648AD"/>
    <w:rsid w:val="00A65FD8"/>
    <w:rsid w:val="00A67B48"/>
    <w:rsid w:val="00A70B25"/>
    <w:rsid w:val="00A82BF2"/>
    <w:rsid w:val="00A8339A"/>
    <w:rsid w:val="00A8549B"/>
    <w:rsid w:val="00A929F7"/>
    <w:rsid w:val="00A92F3D"/>
    <w:rsid w:val="00A92F69"/>
    <w:rsid w:val="00A933E8"/>
    <w:rsid w:val="00A94435"/>
    <w:rsid w:val="00A974BB"/>
    <w:rsid w:val="00A975DB"/>
    <w:rsid w:val="00AA020D"/>
    <w:rsid w:val="00AA1A81"/>
    <w:rsid w:val="00AA5FDD"/>
    <w:rsid w:val="00AA67D8"/>
    <w:rsid w:val="00AB7B44"/>
    <w:rsid w:val="00AC0EE1"/>
    <w:rsid w:val="00AC3565"/>
    <w:rsid w:val="00AC3EAC"/>
    <w:rsid w:val="00AC6CA4"/>
    <w:rsid w:val="00AD426C"/>
    <w:rsid w:val="00AE1472"/>
    <w:rsid w:val="00AE1963"/>
    <w:rsid w:val="00AE4C96"/>
    <w:rsid w:val="00AE698C"/>
    <w:rsid w:val="00AF1AFA"/>
    <w:rsid w:val="00AF2002"/>
    <w:rsid w:val="00AF37F2"/>
    <w:rsid w:val="00B00437"/>
    <w:rsid w:val="00B00E7C"/>
    <w:rsid w:val="00B04917"/>
    <w:rsid w:val="00B04A64"/>
    <w:rsid w:val="00B07563"/>
    <w:rsid w:val="00B11149"/>
    <w:rsid w:val="00B12540"/>
    <w:rsid w:val="00B1312E"/>
    <w:rsid w:val="00B13DE9"/>
    <w:rsid w:val="00B15313"/>
    <w:rsid w:val="00B15A71"/>
    <w:rsid w:val="00B1754B"/>
    <w:rsid w:val="00B1777B"/>
    <w:rsid w:val="00B178C3"/>
    <w:rsid w:val="00B27332"/>
    <w:rsid w:val="00B27990"/>
    <w:rsid w:val="00B30808"/>
    <w:rsid w:val="00B3269C"/>
    <w:rsid w:val="00B32DBE"/>
    <w:rsid w:val="00B335F5"/>
    <w:rsid w:val="00B342B3"/>
    <w:rsid w:val="00B3620E"/>
    <w:rsid w:val="00B37122"/>
    <w:rsid w:val="00B419D4"/>
    <w:rsid w:val="00B41B3D"/>
    <w:rsid w:val="00B42BD3"/>
    <w:rsid w:val="00B45266"/>
    <w:rsid w:val="00B46746"/>
    <w:rsid w:val="00B46DD0"/>
    <w:rsid w:val="00B475EF"/>
    <w:rsid w:val="00B526F2"/>
    <w:rsid w:val="00B605E2"/>
    <w:rsid w:val="00B60B01"/>
    <w:rsid w:val="00B62A67"/>
    <w:rsid w:val="00B62B7B"/>
    <w:rsid w:val="00B632FF"/>
    <w:rsid w:val="00B635DF"/>
    <w:rsid w:val="00B64F3A"/>
    <w:rsid w:val="00B67B77"/>
    <w:rsid w:val="00B70A4B"/>
    <w:rsid w:val="00B74421"/>
    <w:rsid w:val="00B7526F"/>
    <w:rsid w:val="00B80420"/>
    <w:rsid w:val="00B81591"/>
    <w:rsid w:val="00B8405B"/>
    <w:rsid w:val="00B84419"/>
    <w:rsid w:val="00B848B8"/>
    <w:rsid w:val="00B8519E"/>
    <w:rsid w:val="00B86826"/>
    <w:rsid w:val="00B94F55"/>
    <w:rsid w:val="00BA18BE"/>
    <w:rsid w:val="00BA1E48"/>
    <w:rsid w:val="00BA287A"/>
    <w:rsid w:val="00BA384A"/>
    <w:rsid w:val="00BA5979"/>
    <w:rsid w:val="00BA5D12"/>
    <w:rsid w:val="00BB0D0D"/>
    <w:rsid w:val="00BB1426"/>
    <w:rsid w:val="00BB2E7D"/>
    <w:rsid w:val="00BB422B"/>
    <w:rsid w:val="00BB5DFA"/>
    <w:rsid w:val="00BB62FA"/>
    <w:rsid w:val="00BB6445"/>
    <w:rsid w:val="00BB6B31"/>
    <w:rsid w:val="00BC6912"/>
    <w:rsid w:val="00BD0F70"/>
    <w:rsid w:val="00BD138A"/>
    <w:rsid w:val="00BD1A12"/>
    <w:rsid w:val="00BD5EF7"/>
    <w:rsid w:val="00BE4EC1"/>
    <w:rsid w:val="00BE668B"/>
    <w:rsid w:val="00BF0583"/>
    <w:rsid w:val="00BF11F5"/>
    <w:rsid w:val="00BF24F9"/>
    <w:rsid w:val="00BF2786"/>
    <w:rsid w:val="00BF2B24"/>
    <w:rsid w:val="00BF424C"/>
    <w:rsid w:val="00BF4828"/>
    <w:rsid w:val="00BF4B51"/>
    <w:rsid w:val="00C06727"/>
    <w:rsid w:val="00C07FB2"/>
    <w:rsid w:val="00C120D6"/>
    <w:rsid w:val="00C12674"/>
    <w:rsid w:val="00C14262"/>
    <w:rsid w:val="00C14EA4"/>
    <w:rsid w:val="00C15ACD"/>
    <w:rsid w:val="00C167BD"/>
    <w:rsid w:val="00C17E23"/>
    <w:rsid w:val="00C213B1"/>
    <w:rsid w:val="00C21501"/>
    <w:rsid w:val="00C22AEB"/>
    <w:rsid w:val="00C23D87"/>
    <w:rsid w:val="00C245B8"/>
    <w:rsid w:val="00C24820"/>
    <w:rsid w:val="00C25543"/>
    <w:rsid w:val="00C26FE7"/>
    <w:rsid w:val="00C274D5"/>
    <w:rsid w:val="00C30EC0"/>
    <w:rsid w:val="00C32D7A"/>
    <w:rsid w:val="00C3399C"/>
    <w:rsid w:val="00C34238"/>
    <w:rsid w:val="00C35776"/>
    <w:rsid w:val="00C36111"/>
    <w:rsid w:val="00C36322"/>
    <w:rsid w:val="00C425D6"/>
    <w:rsid w:val="00C436DE"/>
    <w:rsid w:val="00C44667"/>
    <w:rsid w:val="00C4476E"/>
    <w:rsid w:val="00C45508"/>
    <w:rsid w:val="00C4687D"/>
    <w:rsid w:val="00C475B7"/>
    <w:rsid w:val="00C517A3"/>
    <w:rsid w:val="00C52AD1"/>
    <w:rsid w:val="00C533FA"/>
    <w:rsid w:val="00C5368D"/>
    <w:rsid w:val="00C57E7F"/>
    <w:rsid w:val="00C6429E"/>
    <w:rsid w:val="00C66337"/>
    <w:rsid w:val="00C66902"/>
    <w:rsid w:val="00C66E9C"/>
    <w:rsid w:val="00C67E9E"/>
    <w:rsid w:val="00C77229"/>
    <w:rsid w:val="00C779D8"/>
    <w:rsid w:val="00C83480"/>
    <w:rsid w:val="00C90E31"/>
    <w:rsid w:val="00C9276D"/>
    <w:rsid w:val="00C93306"/>
    <w:rsid w:val="00C945F2"/>
    <w:rsid w:val="00C949AF"/>
    <w:rsid w:val="00C94B93"/>
    <w:rsid w:val="00CA07D8"/>
    <w:rsid w:val="00CA131A"/>
    <w:rsid w:val="00CA516D"/>
    <w:rsid w:val="00CA6763"/>
    <w:rsid w:val="00CA754A"/>
    <w:rsid w:val="00CB0D1B"/>
    <w:rsid w:val="00CB111F"/>
    <w:rsid w:val="00CB1C30"/>
    <w:rsid w:val="00CB228B"/>
    <w:rsid w:val="00CB4B06"/>
    <w:rsid w:val="00CB79D7"/>
    <w:rsid w:val="00CB7E69"/>
    <w:rsid w:val="00CC015F"/>
    <w:rsid w:val="00CC42C9"/>
    <w:rsid w:val="00CC5372"/>
    <w:rsid w:val="00CC775E"/>
    <w:rsid w:val="00CC7B36"/>
    <w:rsid w:val="00CC7F65"/>
    <w:rsid w:val="00CD1C0A"/>
    <w:rsid w:val="00CD22C0"/>
    <w:rsid w:val="00CD40CF"/>
    <w:rsid w:val="00CE1271"/>
    <w:rsid w:val="00CF1C41"/>
    <w:rsid w:val="00CF2550"/>
    <w:rsid w:val="00CF42C4"/>
    <w:rsid w:val="00D03ACA"/>
    <w:rsid w:val="00D04980"/>
    <w:rsid w:val="00D05081"/>
    <w:rsid w:val="00D05200"/>
    <w:rsid w:val="00D05B80"/>
    <w:rsid w:val="00D05CD9"/>
    <w:rsid w:val="00D0613E"/>
    <w:rsid w:val="00D07699"/>
    <w:rsid w:val="00D077B3"/>
    <w:rsid w:val="00D07FCA"/>
    <w:rsid w:val="00D13CFC"/>
    <w:rsid w:val="00D13E69"/>
    <w:rsid w:val="00D14406"/>
    <w:rsid w:val="00D165A5"/>
    <w:rsid w:val="00D21A2A"/>
    <w:rsid w:val="00D223FB"/>
    <w:rsid w:val="00D23560"/>
    <w:rsid w:val="00D24ABC"/>
    <w:rsid w:val="00D25373"/>
    <w:rsid w:val="00D269D1"/>
    <w:rsid w:val="00D3305A"/>
    <w:rsid w:val="00D34923"/>
    <w:rsid w:val="00D34AE0"/>
    <w:rsid w:val="00D36569"/>
    <w:rsid w:val="00D36DF3"/>
    <w:rsid w:val="00D3729C"/>
    <w:rsid w:val="00D40D8F"/>
    <w:rsid w:val="00D43AEE"/>
    <w:rsid w:val="00D43BBB"/>
    <w:rsid w:val="00D44A31"/>
    <w:rsid w:val="00D5055E"/>
    <w:rsid w:val="00D5085F"/>
    <w:rsid w:val="00D54233"/>
    <w:rsid w:val="00D54AF9"/>
    <w:rsid w:val="00D575D9"/>
    <w:rsid w:val="00D60506"/>
    <w:rsid w:val="00D61D2C"/>
    <w:rsid w:val="00D7244C"/>
    <w:rsid w:val="00D72FC4"/>
    <w:rsid w:val="00D74369"/>
    <w:rsid w:val="00D76D01"/>
    <w:rsid w:val="00D80574"/>
    <w:rsid w:val="00D80B8D"/>
    <w:rsid w:val="00D80BE7"/>
    <w:rsid w:val="00D831D7"/>
    <w:rsid w:val="00D85545"/>
    <w:rsid w:val="00D90F82"/>
    <w:rsid w:val="00D9323D"/>
    <w:rsid w:val="00D93CA5"/>
    <w:rsid w:val="00D93DC6"/>
    <w:rsid w:val="00D94211"/>
    <w:rsid w:val="00D94ABF"/>
    <w:rsid w:val="00D95486"/>
    <w:rsid w:val="00DA32A2"/>
    <w:rsid w:val="00DA4A93"/>
    <w:rsid w:val="00DA7676"/>
    <w:rsid w:val="00DB19B1"/>
    <w:rsid w:val="00DB4A76"/>
    <w:rsid w:val="00DB5840"/>
    <w:rsid w:val="00DB5D09"/>
    <w:rsid w:val="00DB5D73"/>
    <w:rsid w:val="00DB6707"/>
    <w:rsid w:val="00DC1105"/>
    <w:rsid w:val="00DC12F5"/>
    <w:rsid w:val="00DC173D"/>
    <w:rsid w:val="00DC3253"/>
    <w:rsid w:val="00DC35DB"/>
    <w:rsid w:val="00DC6B61"/>
    <w:rsid w:val="00DD0868"/>
    <w:rsid w:val="00DD1AF0"/>
    <w:rsid w:val="00DD20E1"/>
    <w:rsid w:val="00DD4AAB"/>
    <w:rsid w:val="00DD4DB5"/>
    <w:rsid w:val="00DD6376"/>
    <w:rsid w:val="00DE4857"/>
    <w:rsid w:val="00DE5718"/>
    <w:rsid w:val="00DE6537"/>
    <w:rsid w:val="00DE7269"/>
    <w:rsid w:val="00DF0C41"/>
    <w:rsid w:val="00DF2883"/>
    <w:rsid w:val="00E025BA"/>
    <w:rsid w:val="00E02AF5"/>
    <w:rsid w:val="00E10A81"/>
    <w:rsid w:val="00E127FA"/>
    <w:rsid w:val="00E15BE4"/>
    <w:rsid w:val="00E1738D"/>
    <w:rsid w:val="00E17D44"/>
    <w:rsid w:val="00E17DB0"/>
    <w:rsid w:val="00E17E50"/>
    <w:rsid w:val="00E20470"/>
    <w:rsid w:val="00E25C58"/>
    <w:rsid w:val="00E26ABE"/>
    <w:rsid w:val="00E275C9"/>
    <w:rsid w:val="00E30F25"/>
    <w:rsid w:val="00E31E03"/>
    <w:rsid w:val="00E32299"/>
    <w:rsid w:val="00E3394C"/>
    <w:rsid w:val="00E339DD"/>
    <w:rsid w:val="00E34ABE"/>
    <w:rsid w:val="00E3556C"/>
    <w:rsid w:val="00E35F48"/>
    <w:rsid w:val="00E360FB"/>
    <w:rsid w:val="00E376F5"/>
    <w:rsid w:val="00E41C65"/>
    <w:rsid w:val="00E42E4D"/>
    <w:rsid w:val="00E45D1D"/>
    <w:rsid w:val="00E45E1B"/>
    <w:rsid w:val="00E52985"/>
    <w:rsid w:val="00E620C0"/>
    <w:rsid w:val="00E63B5A"/>
    <w:rsid w:val="00E67685"/>
    <w:rsid w:val="00E679FC"/>
    <w:rsid w:val="00E727B6"/>
    <w:rsid w:val="00E72F8F"/>
    <w:rsid w:val="00E749FF"/>
    <w:rsid w:val="00E76186"/>
    <w:rsid w:val="00E90DB3"/>
    <w:rsid w:val="00E92F53"/>
    <w:rsid w:val="00E971EC"/>
    <w:rsid w:val="00EA21C6"/>
    <w:rsid w:val="00EA2B17"/>
    <w:rsid w:val="00EA33E6"/>
    <w:rsid w:val="00EA6664"/>
    <w:rsid w:val="00EA7701"/>
    <w:rsid w:val="00EA7A7C"/>
    <w:rsid w:val="00EB0A44"/>
    <w:rsid w:val="00EB1289"/>
    <w:rsid w:val="00EB23FE"/>
    <w:rsid w:val="00EB2886"/>
    <w:rsid w:val="00EB2CA4"/>
    <w:rsid w:val="00EB6F8F"/>
    <w:rsid w:val="00EC3847"/>
    <w:rsid w:val="00EC62AD"/>
    <w:rsid w:val="00ED08EA"/>
    <w:rsid w:val="00ED21D6"/>
    <w:rsid w:val="00ED3697"/>
    <w:rsid w:val="00ED4C11"/>
    <w:rsid w:val="00ED7F6C"/>
    <w:rsid w:val="00EE03EA"/>
    <w:rsid w:val="00EE09D5"/>
    <w:rsid w:val="00EE2FB8"/>
    <w:rsid w:val="00EE4245"/>
    <w:rsid w:val="00EE691A"/>
    <w:rsid w:val="00EF139A"/>
    <w:rsid w:val="00EF3690"/>
    <w:rsid w:val="00EF4654"/>
    <w:rsid w:val="00EF66D4"/>
    <w:rsid w:val="00EF76CE"/>
    <w:rsid w:val="00F01068"/>
    <w:rsid w:val="00F02C45"/>
    <w:rsid w:val="00F04E36"/>
    <w:rsid w:val="00F06A22"/>
    <w:rsid w:val="00F06FFF"/>
    <w:rsid w:val="00F077BD"/>
    <w:rsid w:val="00F170C0"/>
    <w:rsid w:val="00F20F69"/>
    <w:rsid w:val="00F210E6"/>
    <w:rsid w:val="00F33B27"/>
    <w:rsid w:val="00F34AC3"/>
    <w:rsid w:val="00F3539D"/>
    <w:rsid w:val="00F35684"/>
    <w:rsid w:val="00F42862"/>
    <w:rsid w:val="00F45635"/>
    <w:rsid w:val="00F501E6"/>
    <w:rsid w:val="00F50A5E"/>
    <w:rsid w:val="00F526AC"/>
    <w:rsid w:val="00F52BE7"/>
    <w:rsid w:val="00F54818"/>
    <w:rsid w:val="00F565D3"/>
    <w:rsid w:val="00F57368"/>
    <w:rsid w:val="00F5786D"/>
    <w:rsid w:val="00F57A6F"/>
    <w:rsid w:val="00F57A99"/>
    <w:rsid w:val="00F63B48"/>
    <w:rsid w:val="00F67DBA"/>
    <w:rsid w:val="00F70F6C"/>
    <w:rsid w:val="00F71D67"/>
    <w:rsid w:val="00F75AEB"/>
    <w:rsid w:val="00F75E42"/>
    <w:rsid w:val="00F764AB"/>
    <w:rsid w:val="00F81223"/>
    <w:rsid w:val="00F86160"/>
    <w:rsid w:val="00F86255"/>
    <w:rsid w:val="00F905B5"/>
    <w:rsid w:val="00F909F4"/>
    <w:rsid w:val="00F90A1C"/>
    <w:rsid w:val="00F90C85"/>
    <w:rsid w:val="00F92D4E"/>
    <w:rsid w:val="00F94B90"/>
    <w:rsid w:val="00F961F6"/>
    <w:rsid w:val="00F9738A"/>
    <w:rsid w:val="00F97490"/>
    <w:rsid w:val="00F977E9"/>
    <w:rsid w:val="00FA0BBE"/>
    <w:rsid w:val="00FA194C"/>
    <w:rsid w:val="00FA3E54"/>
    <w:rsid w:val="00FB126A"/>
    <w:rsid w:val="00FB1C6F"/>
    <w:rsid w:val="00FB33BC"/>
    <w:rsid w:val="00FB5DAC"/>
    <w:rsid w:val="00FC173E"/>
    <w:rsid w:val="00FC6803"/>
    <w:rsid w:val="00FC6D54"/>
    <w:rsid w:val="00FC6E6A"/>
    <w:rsid w:val="00FD5C39"/>
    <w:rsid w:val="00FD6855"/>
    <w:rsid w:val="00FE02D8"/>
    <w:rsid w:val="00FE29A8"/>
    <w:rsid w:val="00FE3B11"/>
    <w:rsid w:val="00FE48E2"/>
    <w:rsid w:val="00FE6281"/>
    <w:rsid w:val="00FE6ECB"/>
    <w:rsid w:val="00FE7DC8"/>
    <w:rsid w:val="00FE7F09"/>
    <w:rsid w:val="00FF553C"/>
    <w:rsid w:val="00FF71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07891"/>
  <w15:chartTrackingRefBased/>
  <w15:docId w15:val="{EBAFB5F5-5BA5-4278-848B-8E820CC2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1EC"/>
  </w:style>
  <w:style w:type="paragraph" w:styleId="Titre1">
    <w:name w:val="heading 1"/>
    <w:basedOn w:val="Normal"/>
    <w:link w:val="Titre1Car"/>
    <w:uiPriority w:val="9"/>
    <w:qFormat/>
    <w:rsid w:val="00B175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2271"/>
    <w:pPr>
      <w:tabs>
        <w:tab w:val="center" w:pos="4536"/>
        <w:tab w:val="right" w:pos="9072"/>
      </w:tabs>
      <w:spacing w:after="0" w:line="240" w:lineRule="auto"/>
      <w:jc w:val="center"/>
    </w:pPr>
    <w:rPr>
      <w:rFonts w:ascii="Calibri" w:eastAsia="Calibri" w:hAnsi="Calibri" w:cs="Arial"/>
    </w:rPr>
  </w:style>
  <w:style w:type="character" w:customStyle="1" w:styleId="En-tteCar">
    <w:name w:val="En-tête Car"/>
    <w:basedOn w:val="Policepardfaut"/>
    <w:link w:val="En-tte"/>
    <w:uiPriority w:val="99"/>
    <w:rsid w:val="00612271"/>
    <w:rPr>
      <w:rFonts w:ascii="Calibri" w:eastAsia="Calibri" w:hAnsi="Calibri" w:cs="Arial"/>
    </w:rPr>
  </w:style>
  <w:style w:type="paragraph" w:styleId="Pieddepage">
    <w:name w:val="footer"/>
    <w:basedOn w:val="Normal"/>
    <w:link w:val="PieddepageCar"/>
    <w:uiPriority w:val="99"/>
    <w:unhideWhenUsed/>
    <w:rsid w:val="006122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2271"/>
  </w:style>
  <w:style w:type="paragraph" w:styleId="Paragraphedeliste">
    <w:name w:val="List Paragraph"/>
    <w:aliases w:val="References,Bullet Points,Liste Paragraf,Numbered List Paragraph,Numbered list,Paragraphe de liste (sdt),Paragraphe de liste du rapport,List ParagraphCxSpLast,List ParagraphCxSpLastCxSpLast,List ParagraphCxSpLastCxSpLastCxSpLast"/>
    <w:basedOn w:val="Normal"/>
    <w:link w:val="ParagraphedelisteCar"/>
    <w:uiPriority w:val="34"/>
    <w:qFormat/>
    <w:rsid w:val="003E3CC5"/>
    <w:pPr>
      <w:ind w:left="720"/>
      <w:contextualSpacing/>
    </w:pPr>
  </w:style>
  <w:style w:type="character" w:customStyle="1" w:styleId="Titre1Car">
    <w:name w:val="Titre 1 Car"/>
    <w:basedOn w:val="Policepardfaut"/>
    <w:link w:val="Titre1"/>
    <w:uiPriority w:val="9"/>
    <w:rsid w:val="00B1754B"/>
    <w:rPr>
      <w:rFonts w:ascii="Times New Roman" w:eastAsia="Times New Roman" w:hAnsi="Times New Roman" w:cs="Times New Roman"/>
      <w:b/>
      <w:bCs/>
      <w:kern w:val="36"/>
      <w:sz w:val="48"/>
      <w:szCs w:val="48"/>
      <w:lang w:eastAsia="fr-FR"/>
    </w:rPr>
  </w:style>
  <w:style w:type="paragraph" w:customStyle="1" w:styleId="SingleTxtGA">
    <w:name w:val="_ Single Txt_GA"/>
    <w:basedOn w:val="Normal"/>
    <w:link w:val="SingleTxtGAChar"/>
    <w:uiPriority w:val="99"/>
    <w:qFormat/>
    <w:rsid w:val="00A0768B"/>
    <w:pPr>
      <w:tabs>
        <w:tab w:val="left" w:pos="1928"/>
        <w:tab w:val="left" w:pos="2608"/>
        <w:tab w:val="left" w:pos="3289"/>
        <w:tab w:val="left" w:pos="3969"/>
        <w:tab w:val="left" w:pos="4649"/>
        <w:tab w:val="left" w:pos="5330"/>
      </w:tabs>
      <w:suppressAutoHyphens/>
      <w:bidi/>
      <w:spacing w:after="120" w:line="360" w:lineRule="exact"/>
      <w:ind w:left="1247" w:right="1247"/>
      <w:jc w:val="lowKashida"/>
    </w:pPr>
    <w:rPr>
      <w:rFonts w:ascii="Times New Roman" w:eastAsia="PMingLiU" w:hAnsi="Times New Roman" w:cs="Simplified Arabic"/>
      <w:lang w:val="en-GB"/>
    </w:rPr>
  </w:style>
  <w:style w:type="character" w:customStyle="1" w:styleId="SingleTxtGAChar">
    <w:name w:val="_ Single Txt_GA Char"/>
    <w:basedOn w:val="Policepardfaut"/>
    <w:link w:val="SingleTxtGA"/>
    <w:uiPriority w:val="99"/>
    <w:locked/>
    <w:rsid w:val="00A0768B"/>
    <w:rPr>
      <w:rFonts w:ascii="Times New Roman" w:eastAsia="PMingLiU" w:hAnsi="Times New Roman" w:cs="Simplified Arabic"/>
      <w:lang w:val="en-GB"/>
    </w:rPr>
  </w:style>
  <w:style w:type="character" w:customStyle="1" w:styleId="hwtze">
    <w:name w:val="hwtze"/>
    <w:basedOn w:val="Policepardfaut"/>
    <w:rsid w:val="00FE6281"/>
  </w:style>
  <w:style w:type="character" w:customStyle="1" w:styleId="rynqvb">
    <w:name w:val="rynqvb"/>
    <w:basedOn w:val="Policepardfaut"/>
    <w:rsid w:val="00FE6281"/>
  </w:style>
  <w:style w:type="paragraph" w:styleId="Textedebulles">
    <w:name w:val="Balloon Text"/>
    <w:basedOn w:val="Normal"/>
    <w:link w:val="TextedebullesCar"/>
    <w:uiPriority w:val="99"/>
    <w:semiHidden/>
    <w:unhideWhenUsed/>
    <w:rsid w:val="00147C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7CE6"/>
    <w:rPr>
      <w:rFonts w:ascii="Segoe UI" w:hAnsi="Segoe UI" w:cs="Segoe UI"/>
      <w:sz w:val="18"/>
      <w:szCs w:val="18"/>
    </w:rPr>
  </w:style>
  <w:style w:type="character" w:customStyle="1" w:styleId="ParagraphedelisteCar">
    <w:name w:val="Paragraphe de liste Car"/>
    <w:aliases w:val="References Car,Bullet Points Car,Liste Paragraf Car,Numbered List Paragraph Car,Numbered list Car,Paragraphe de liste (sdt) Car,Paragraphe de liste du rapport Car,List ParagraphCxSpLast Car,List ParagraphCxSpLastCxSpLast Car"/>
    <w:link w:val="Paragraphedeliste"/>
    <w:uiPriority w:val="34"/>
    <w:qFormat/>
    <w:locked/>
    <w:rsid w:val="00FD5C39"/>
  </w:style>
  <w:style w:type="character" w:styleId="lev">
    <w:name w:val="Strong"/>
    <w:basedOn w:val="Policepardfaut"/>
    <w:uiPriority w:val="22"/>
    <w:qFormat/>
    <w:rsid w:val="00497851"/>
    <w:rPr>
      <w:b/>
      <w:bCs/>
    </w:rPr>
  </w:style>
  <w:style w:type="paragraph" w:styleId="Sansinterligne">
    <w:name w:val="No Spacing"/>
    <w:link w:val="SansinterligneCar"/>
    <w:uiPriority w:val="1"/>
    <w:qFormat/>
    <w:rsid w:val="00F02C45"/>
    <w:pPr>
      <w:suppressAutoHyphens/>
      <w:autoSpaceDN w:val="0"/>
      <w:spacing w:after="0" w:line="240" w:lineRule="auto"/>
      <w:textAlignment w:val="baseline"/>
    </w:pPr>
    <w:rPr>
      <w:rFonts w:ascii="Calibri" w:eastAsia="Calibri" w:hAnsi="Calibri" w:cs="Times New Roman"/>
    </w:rPr>
  </w:style>
  <w:style w:type="paragraph" w:styleId="Sous-titre">
    <w:name w:val="Subtitle"/>
    <w:basedOn w:val="Normal"/>
    <w:next w:val="Normal"/>
    <w:link w:val="Sous-titreCar"/>
    <w:uiPriority w:val="11"/>
    <w:qFormat/>
    <w:rsid w:val="00F077B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077BD"/>
    <w:rPr>
      <w:rFonts w:eastAsiaTheme="minorEastAsia"/>
      <w:color w:val="5A5A5A" w:themeColor="text1" w:themeTint="A5"/>
      <w:spacing w:val="15"/>
    </w:rPr>
  </w:style>
  <w:style w:type="character" w:customStyle="1" w:styleId="SansinterligneCar">
    <w:name w:val="Sans interligne Car"/>
    <w:basedOn w:val="Policepardfaut"/>
    <w:link w:val="Sansinterligne"/>
    <w:uiPriority w:val="1"/>
    <w:rsid w:val="00AA020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24887">
      <w:bodyDiv w:val="1"/>
      <w:marLeft w:val="0"/>
      <w:marRight w:val="0"/>
      <w:marTop w:val="0"/>
      <w:marBottom w:val="0"/>
      <w:divBdr>
        <w:top w:val="none" w:sz="0" w:space="0" w:color="auto"/>
        <w:left w:val="none" w:sz="0" w:space="0" w:color="auto"/>
        <w:bottom w:val="none" w:sz="0" w:space="0" w:color="auto"/>
        <w:right w:val="none" w:sz="0" w:space="0" w:color="auto"/>
      </w:divBdr>
    </w:div>
    <w:div w:id="19680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2934</Words>
  <Characters>16137</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TOUMI</dc:creator>
  <cp:keywords/>
  <dc:description/>
  <cp:lastModifiedBy>BADREDDINE KHAMMALI</cp:lastModifiedBy>
  <cp:revision>2</cp:revision>
  <cp:lastPrinted>2023-11-17T17:11:00Z</cp:lastPrinted>
  <dcterms:created xsi:type="dcterms:W3CDTF">2026-02-05T15:10:00Z</dcterms:created>
  <dcterms:modified xsi:type="dcterms:W3CDTF">2026-02-05T15:10:00Z</dcterms:modified>
</cp:coreProperties>
</file>